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30" w:rsidRPr="008607DD" w:rsidRDefault="00380630" w:rsidP="001B3203">
      <w:pPr>
        <w:pStyle w:val="a8"/>
        <w:spacing w:before="100" w:beforeAutospacing="1" w:after="100" w:afterAutospacing="1" w:line="240" w:lineRule="atLeast"/>
        <w:contextualSpacing/>
      </w:pPr>
      <w:bookmarkStart w:id="0" w:name="_GoBack"/>
      <w:bookmarkEnd w:id="0"/>
      <w:r w:rsidRPr="008607DD">
        <w:rPr>
          <w:rFonts w:hint="eastAsia"/>
        </w:rPr>
        <w:t>安曇野市果樹新植支援事業</w:t>
      </w:r>
    </w:p>
    <w:p w:rsidR="00600028" w:rsidRPr="00D63C80" w:rsidRDefault="00F222E0" w:rsidP="00D63C80">
      <w:pPr>
        <w:pStyle w:val="a8"/>
        <w:spacing w:before="100" w:beforeAutospacing="1" w:after="100" w:afterAutospacing="1" w:line="240" w:lineRule="atLeast"/>
        <w:contextualSpacing/>
      </w:pPr>
      <w:r w:rsidRPr="008607DD">
        <w:rPr>
          <w:rFonts w:hint="eastAsia"/>
        </w:rPr>
        <w:t>自力施工の</w:t>
      </w:r>
      <w:r w:rsidR="00031990" w:rsidRPr="008607DD">
        <w:rPr>
          <w:rFonts w:hint="eastAsia"/>
        </w:rPr>
        <w:t>労務費</w:t>
      </w:r>
      <w:r w:rsidR="00A0209A" w:rsidRPr="008607DD">
        <w:rPr>
          <w:rFonts w:hint="eastAsia"/>
        </w:rPr>
        <w:t>等に対する補助について</w:t>
      </w:r>
    </w:p>
    <w:p w:rsidR="003950A5" w:rsidRDefault="00F8306A" w:rsidP="003B0A96">
      <w:pPr>
        <w:ind w:firstLineChars="100" w:firstLine="210"/>
        <w:rPr>
          <w:sz w:val="21"/>
          <w:szCs w:val="21"/>
        </w:rPr>
      </w:pPr>
      <w:r w:rsidRPr="003C57A3">
        <w:rPr>
          <w:rFonts w:hint="eastAsia"/>
          <w:sz w:val="21"/>
          <w:szCs w:val="21"/>
        </w:rPr>
        <w:t>果樹棚の</w:t>
      </w:r>
      <w:r w:rsidR="00600028" w:rsidRPr="003C57A3">
        <w:rPr>
          <w:rFonts w:hint="eastAsia"/>
          <w:sz w:val="21"/>
          <w:szCs w:val="21"/>
        </w:rPr>
        <w:t>自力施工の</w:t>
      </w:r>
      <w:r w:rsidR="00031990" w:rsidRPr="003C57A3">
        <w:rPr>
          <w:rFonts w:hint="eastAsia"/>
          <w:sz w:val="21"/>
          <w:szCs w:val="21"/>
        </w:rPr>
        <w:t>労務費等</w:t>
      </w:r>
      <w:r w:rsidR="00600028" w:rsidRPr="003C57A3">
        <w:rPr>
          <w:rFonts w:hint="eastAsia"/>
          <w:sz w:val="21"/>
          <w:szCs w:val="21"/>
        </w:rPr>
        <w:t>は、以下のとおり申請時に作業計</w:t>
      </w:r>
      <w:r w:rsidR="00A1529C" w:rsidRPr="003C57A3">
        <w:rPr>
          <w:rFonts w:hint="eastAsia"/>
          <w:sz w:val="21"/>
          <w:szCs w:val="21"/>
        </w:rPr>
        <w:t>画を作成し、事業完了時に作業日誌等の実績を報告できる場合に補助</w:t>
      </w:r>
      <w:r w:rsidR="00600028" w:rsidRPr="003C57A3">
        <w:rPr>
          <w:rFonts w:hint="eastAsia"/>
          <w:sz w:val="21"/>
          <w:szCs w:val="21"/>
        </w:rPr>
        <w:t>対象と</w:t>
      </w:r>
      <w:r w:rsidR="00AC02DB" w:rsidRPr="003C57A3">
        <w:rPr>
          <w:rFonts w:hint="eastAsia"/>
          <w:sz w:val="21"/>
          <w:szCs w:val="21"/>
        </w:rPr>
        <w:t>します</w:t>
      </w:r>
      <w:r w:rsidR="00600028" w:rsidRPr="003C57A3">
        <w:rPr>
          <w:rFonts w:hint="eastAsia"/>
          <w:sz w:val="21"/>
          <w:szCs w:val="21"/>
        </w:rPr>
        <w:t>。</w:t>
      </w:r>
    </w:p>
    <w:p w:rsidR="003B0A96" w:rsidRPr="003C57A3" w:rsidRDefault="00F840D7" w:rsidP="003B0A96">
      <w:pPr>
        <w:ind w:firstLineChars="100" w:firstLine="210"/>
        <w:rPr>
          <w:sz w:val="21"/>
          <w:szCs w:val="21"/>
        </w:rPr>
      </w:pPr>
      <w:r w:rsidRPr="003C57A3">
        <w:rPr>
          <w:rFonts w:hint="eastAsia"/>
          <w:sz w:val="21"/>
          <w:szCs w:val="21"/>
        </w:rPr>
        <w:t>なお、</w:t>
      </w:r>
      <w:r w:rsidR="005048F2" w:rsidRPr="005048F2">
        <w:rPr>
          <w:rFonts w:hint="eastAsia"/>
          <w:sz w:val="21"/>
          <w:szCs w:val="21"/>
          <w:u w:val="single"/>
        </w:rPr>
        <w:t>棚を建てず</w:t>
      </w:r>
      <w:r w:rsidRPr="003C57A3">
        <w:rPr>
          <w:rFonts w:hint="eastAsia"/>
          <w:sz w:val="21"/>
          <w:szCs w:val="21"/>
          <w:u w:val="single"/>
        </w:rPr>
        <w:t>支柱のみ設置する場合の</w:t>
      </w:r>
      <w:r w:rsidR="00031990" w:rsidRPr="003C57A3">
        <w:rPr>
          <w:rFonts w:hint="eastAsia"/>
          <w:sz w:val="21"/>
          <w:szCs w:val="21"/>
          <w:u w:val="single"/>
        </w:rPr>
        <w:t>労務費</w:t>
      </w:r>
      <w:r w:rsidR="00A0209A" w:rsidRPr="003C57A3">
        <w:rPr>
          <w:rFonts w:hint="eastAsia"/>
          <w:sz w:val="21"/>
          <w:szCs w:val="21"/>
          <w:u w:val="single"/>
        </w:rPr>
        <w:t>は補助対象外</w:t>
      </w:r>
      <w:r w:rsidR="00A0209A" w:rsidRPr="005048F2">
        <w:rPr>
          <w:rFonts w:hint="eastAsia"/>
          <w:sz w:val="21"/>
          <w:szCs w:val="21"/>
          <w:u w:val="single"/>
        </w:rPr>
        <w:t>となります</w:t>
      </w:r>
      <w:r w:rsidR="00A0209A" w:rsidRPr="003C57A3">
        <w:rPr>
          <w:rFonts w:hint="eastAsia"/>
          <w:sz w:val="21"/>
          <w:szCs w:val="21"/>
        </w:rPr>
        <w:t>。</w:t>
      </w:r>
    </w:p>
    <w:p w:rsidR="00624721" w:rsidRPr="003C57A3" w:rsidRDefault="00624721" w:rsidP="00624721">
      <w:pPr>
        <w:rPr>
          <w:sz w:val="21"/>
          <w:szCs w:val="21"/>
        </w:rPr>
      </w:pPr>
    </w:p>
    <w:p w:rsidR="00624721" w:rsidRPr="003950A5" w:rsidRDefault="001B3203" w:rsidP="001B3203">
      <w:pPr>
        <w:pStyle w:val="1"/>
      </w:pPr>
      <w:r>
        <w:rPr>
          <w:rFonts w:hint="eastAsia"/>
        </w:rPr>
        <w:t>１</w:t>
      </w:r>
      <w:r>
        <w:rPr>
          <w:rFonts w:hint="eastAsia"/>
        </w:rPr>
        <w:t>.</w:t>
      </w:r>
      <w:r w:rsidR="00624721" w:rsidRPr="003950A5">
        <w:rPr>
          <w:rFonts w:hint="eastAsia"/>
        </w:rPr>
        <w:t>補助対象経費</w:t>
      </w:r>
    </w:p>
    <w:p w:rsidR="003950A5" w:rsidRDefault="005048F2" w:rsidP="003950A5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棚と</w:t>
      </w:r>
      <w:r w:rsidR="00F840D7" w:rsidRPr="003C57A3">
        <w:rPr>
          <w:rFonts w:hint="eastAsia"/>
          <w:sz w:val="21"/>
          <w:szCs w:val="21"/>
        </w:rPr>
        <w:t>支柱設置作業に係る以下の経費。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8B2248" w:rsidTr="008B1BCB">
        <w:tc>
          <w:tcPr>
            <w:tcW w:w="4607" w:type="dxa"/>
            <w:shd w:val="clear" w:color="auto" w:fill="E7E6E6" w:themeFill="background2"/>
          </w:tcPr>
          <w:p w:rsidR="008B2248" w:rsidRPr="008B2248" w:rsidRDefault="008B2248" w:rsidP="008B2248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 w:rsidRPr="008B2248">
              <w:rPr>
                <w:rFonts w:hint="eastAsia"/>
                <w:b/>
                <w:sz w:val="21"/>
                <w:szCs w:val="21"/>
              </w:rPr>
              <w:t>対象</w:t>
            </w:r>
          </w:p>
        </w:tc>
        <w:tc>
          <w:tcPr>
            <w:tcW w:w="4607" w:type="dxa"/>
            <w:shd w:val="clear" w:color="auto" w:fill="E7E6E6" w:themeFill="background2"/>
          </w:tcPr>
          <w:p w:rsidR="008B2248" w:rsidRPr="008B2248" w:rsidRDefault="008B2248" w:rsidP="008B2248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 w:rsidRPr="008B2248">
              <w:rPr>
                <w:rFonts w:hint="eastAsia"/>
                <w:b/>
                <w:color w:val="FF0000"/>
                <w:sz w:val="21"/>
                <w:szCs w:val="21"/>
              </w:rPr>
              <w:t>対象外</w:t>
            </w:r>
          </w:p>
        </w:tc>
      </w:tr>
      <w:tr w:rsidR="008B2248" w:rsidTr="008B1BCB">
        <w:tc>
          <w:tcPr>
            <w:tcW w:w="4607" w:type="dxa"/>
          </w:tcPr>
          <w:p w:rsidR="008B1BCB" w:rsidRDefault="008B2248" w:rsidP="008B2248">
            <w:pPr>
              <w:rPr>
                <w:sz w:val="21"/>
                <w:szCs w:val="21"/>
              </w:rPr>
            </w:pPr>
            <w:r w:rsidRPr="008B2248">
              <w:rPr>
                <w:rFonts w:hint="eastAsia"/>
                <w:sz w:val="21"/>
                <w:szCs w:val="21"/>
              </w:rPr>
              <w:t>本人労務費</w:t>
            </w:r>
          </w:p>
          <w:p w:rsidR="008B1BCB" w:rsidRDefault="008B1BCB" w:rsidP="008B1BCB">
            <w:pPr>
              <w:ind w:left="210" w:hangingChars="100" w:hanging="210"/>
              <w:rPr>
                <w:sz w:val="21"/>
                <w:szCs w:val="21"/>
              </w:rPr>
            </w:pPr>
            <w:r w:rsidRPr="008B1BCB">
              <w:rPr>
                <w:rFonts w:hint="eastAsia"/>
                <w:sz w:val="21"/>
                <w:szCs w:val="21"/>
              </w:rPr>
              <w:t>※公共工事等設計労務単価(注１)をもとに</w:t>
            </w:r>
          </w:p>
          <w:p w:rsidR="008B2248" w:rsidRDefault="008B1BCB" w:rsidP="008B1BCB">
            <w:pPr>
              <w:ind w:leftChars="100" w:left="240"/>
              <w:rPr>
                <w:rFonts w:hint="eastAsia"/>
                <w:sz w:val="21"/>
                <w:szCs w:val="21"/>
              </w:rPr>
            </w:pPr>
            <w:r w:rsidRPr="008B1BCB">
              <w:rPr>
                <w:rFonts w:hint="eastAsia"/>
                <w:sz w:val="21"/>
                <w:szCs w:val="21"/>
              </w:rPr>
              <w:t>市で算出</w:t>
            </w:r>
          </w:p>
        </w:tc>
        <w:tc>
          <w:tcPr>
            <w:tcW w:w="4607" w:type="dxa"/>
          </w:tcPr>
          <w:p w:rsidR="008B2248" w:rsidRPr="008B1BCB" w:rsidRDefault="008B2248" w:rsidP="008B1BCB">
            <w:pPr>
              <w:rPr>
                <w:rFonts w:hint="eastAsia"/>
                <w:color w:val="FF0000"/>
                <w:sz w:val="21"/>
                <w:szCs w:val="21"/>
              </w:rPr>
            </w:pPr>
            <w:r w:rsidRPr="008B1BCB">
              <w:rPr>
                <w:rFonts w:hint="eastAsia"/>
                <w:color w:val="FF0000"/>
                <w:sz w:val="21"/>
                <w:szCs w:val="21"/>
              </w:rPr>
              <w:t>資材</w:t>
            </w:r>
            <w:r w:rsidR="008B1BCB" w:rsidRPr="008B1BCB">
              <w:rPr>
                <w:rFonts w:hint="eastAsia"/>
                <w:color w:val="FF0000"/>
                <w:sz w:val="21"/>
                <w:szCs w:val="21"/>
              </w:rPr>
              <w:t>運搬費</w:t>
            </w:r>
          </w:p>
        </w:tc>
      </w:tr>
      <w:tr w:rsidR="008B2248" w:rsidTr="008B1BCB">
        <w:tc>
          <w:tcPr>
            <w:tcW w:w="4607" w:type="dxa"/>
          </w:tcPr>
          <w:p w:rsidR="008B2248" w:rsidRDefault="008B2248" w:rsidP="003950A5">
            <w:pPr>
              <w:rPr>
                <w:sz w:val="21"/>
                <w:szCs w:val="21"/>
              </w:rPr>
            </w:pPr>
            <w:r w:rsidRPr="008B2248">
              <w:rPr>
                <w:rFonts w:hint="eastAsia"/>
                <w:sz w:val="21"/>
                <w:szCs w:val="21"/>
              </w:rPr>
              <w:t>アルバイト労務費</w:t>
            </w:r>
            <w:r w:rsidR="008B1BCB">
              <w:rPr>
                <w:rFonts w:hint="eastAsia"/>
                <w:sz w:val="21"/>
                <w:szCs w:val="21"/>
              </w:rPr>
              <w:t xml:space="preserve">　</w:t>
            </w:r>
            <w:r w:rsidR="008B1BCB" w:rsidRPr="008B1BCB">
              <w:rPr>
                <w:rFonts w:hint="eastAsia"/>
                <w:sz w:val="21"/>
                <w:szCs w:val="21"/>
              </w:rPr>
              <w:t>(注２)</w:t>
            </w:r>
          </w:p>
          <w:p w:rsidR="008B1BCB" w:rsidRDefault="008B1BCB" w:rsidP="008B1BCB">
            <w:pPr>
              <w:rPr>
                <w:sz w:val="21"/>
                <w:szCs w:val="21"/>
              </w:rPr>
            </w:pPr>
            <w:r w:rsidRPr="008B1BCB">
              <w:rPr>
                <w:rFonts w:hint="eastAsia"/>
                <w:sz w:val="21"/>
                <w:szCs w:val="21"/>
              </w:rPr>
              <w:t>※農作業標準労賃・機械作業料金協定表</w:t>
            </w:r>
          </w:p>
          <w:p w:rsidR="008B1BCB" w:rsidRPr="008B1BCB" w:rsidRDefault="008B1BCB" w:rsidP="008B1BCB">
            <w:pPr>
              <w:ind w:firstLineChars="100" w:firstLine="210"/>
              <w:rPr>
                <w:rFonts w:hint="eastAsia"/>
                <w:sz w:val="21"/>
                <w:szCs w:val="21"/>
              </w:rPr>
            </w:pPr>
            <w:r w:rsidRPr="008B1BCB">
              <w:rPr>
                <w:rFonts w:hint="eastAsia"/>
                <w:sz w:val="21"/>
                <w:szCs w:val="21"/>
              </w:rPr>
              <w:t>(安曇野市</w:t>
            </w:r>
            <w:r>
              <w:rPr>
                <w:rFonts w:hint="eastAsia"/>
                <w:sz w:val="21"/>
                <w:szCs w:val="21"/>
              </w:rPr>
              <w:t>)</w:t>
            </w:r>
            <w:r w:rsidRPr="008B1BCB">
              <w:rPr>
                <w:rFonts w:hint="eastAsia"/>
                <w:sz w:val="21"/>
                <w:szCs w:val="21"/>
              </w:rPr>
              <w:t>をもとに市で算出</w:t>
            </w:r>
          </w:p>
        </w:tc>
        <w:tc>
          <w:tcPr>
            <w:tcW w:w="4607" w:type="dxa"/>
          </w:tcPr>
          <w:p w:rsidR="008B2248" w:rsidRPr="008B1BCB" w:rsidRDefault="008B1BCB" w:rsidP="003950A5">
            <w:pPr>
              <w:rPr>
                <w:rFonts w:hint="eastAsia"/>
                <w:color w:val="FF0000"/>
                <w:sz w:val="21"/>
                <w:szCs w:val="21"/>
              </w:rPr>
            </w:pPr>
            <w:r w:rsidRPr="008B1BCB">
              <w:rPr>
                <w:rFonts w:hint="eastAsia"/>
                <w:color w:val="FF0000"/>
                <w:sz w:val="21"/>
                <w:szCs w:val="21"/>
              </w:rPr>
              <w:t>重機運搬費</w:t>
            </w:r>
          </w:p>
        </w:tc>
      </w:tr>
      <w:tr w:rsidR="008B1BCB" w:rsidTr="008B1BCB">
        <w:tc>
          <w:tcPr>
            <w:tcW w:w="4607" w:type="dxa"/>
          </w:tcPr>
          <w:p w:rsidR="008B1BCB" w:rsidRDefault="008B1BCB" w:rsidP="008B1BCB">
            <w:pPr>
              <w:rPr>
                <w:sz w:val="21"/>
                <w:szCs w:val="21"/>
              </w:rPr>
            </w:pPr>
            <w:r w:rsidRPr="008B2248">
              <w:rPr>
                <w:rFonts w:hint="eastAsia"/>
                <w:sz w:val="21"/>
                <w:szCs w:val="21"/>
              </w:rPr>
              <w:t>重機損料(自前の重機の場合)</w:t>
            </w:r>
          </w:p>
          <w:p w:rsidR="008B1BCB" w:rsidRDefault="008B1BCB" w:rsidP="008B1BCB">
            <w:pPr>
              <w:ind w:left="210" w:hangingChars="100" w:hanging="210"/>
              <w:rPr>
                <w:sz w:val="21"/>
                <w:szCs w:val="21"/>
              </w:rPr>
            </w:pPr>
            <w:r w:rsidRPr="008B1BCB">
              <w:rPr>
                <w:rFonts w:hint="eastAsia"/>
                <w:sz w:val="21"/>
                <w:szCs w:val="21"/>
              </w:rPr>
              <w:t>※再生作業等に係る機械損料等(注３)を</w:t>
            </w:r>
          </w:p>
          <w:p w:rsidR="008B1BCB" w:rsidRDefault="008B1BCB" w:rsidP="008B1BCB">
            <w:pPr>
              <w:ind w:leftChars="100" w:left="240"/>
              <w:rPr>
                <w:rFonts w:hint="eastAsia"/>
                <w:sz w:val="21"/>
                <w:szCs w:val="21"/>
              </w:rPr>
            </w:pPr>
            <w:r w:rsidRPr="008B1BCB">
              <w:rPr>
                <w:rFonts w:hint="eastAsia"/>
                <w:sz w:val="21"/>
                <w:szCs w:val="21"/>
              </w:rPr>
              <w:t>もとに市で算出</w:t>
            </w:r>
          </w:p>
        </w:tc>
        <w:tc>
          <w:tcPr>
            <w:tcW w:w="4607" w:type="dxa"/>
          </w:tcPr>
          <w:p w:rsidR="00D22B10" w:rsidRDefault="008B1BCB" w:rsidP="00D22B10">
            <w:pPr>
              <w:rPr>
                <w:color w:val="FF0000"/>
                <w:sz w:val="21"/>
                <w:szCs w:val="21"/>
              </w:rPr>
            </w:pPr>
            <w:r w:rsidRPr="008B1BCB">
              <w:rPr>
                <w:rFonts w:hint="eastAsia"/>
                <w:color w:val="FF0000"/>
                <w:sz w:val="21"/>
                <w:szCs w:val="21"/>
              </w:rPr>
              <w:t>棚設置以外の作業</w:t>
            </w:r>
            <w:r w:rsidR="00D22B10" w:rsidRPr="00D22B10">
              <w:rPr>
                <w:rFonts w:hint="eastAsia"/>
                <w:color w:val="FF0000"/>
                <w:sz w:val="21"/>
                <w:szCs w:val="21"/>
              </w:rPr>
              <w:t>に係る労務費</w:t>
            </w:r>
          </w:p>
          <w:p w:rsidR="008B1BCB" w:rsidRPr="008B1BCB" w:rsidRDefault="008B1BCB" w:rsidP="00D22B10">
            <w:pPr>
              <w:rPr>
                <w:rFonts w:hint="eastAsia"/>
                <w:color w:val="FF0000"/>
                <w:sz w:val="21"/>
                <w:szCs w:val="21"/>
              </w:rPr>
            </w:pPr>
            <w:r w:rsidRPr="008B1BCB">
              <w:rPr>
                <w:rFonts w:hint="eastAsia"/>
                <w:color w:val="FF0000"/>
                <w:sz w:val="21"/>
                <w:szCs w:val="21"/>
              </w:rPr>
              <w:t>(土壌改良・整地・苗の定植等)</w:t>
            </w:r>
            <w:r w:rsidR="00D22B10" w:rsidRPr="008B1BCB"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</w:p>
        </w:tc>
      </w:tr>
      <w:tr w:rsidR="008B1BCB" w:rsidTr="008B1BCB">
        <w:trPr>
          <w:trHeight w:val="149"/>
        </w:trPr>
        <w:tc>
          <w:tcPr>
            <w:tcW w:w="4607" w:type="dxa"/>
          </w:tcPr>
          <w:p w:rsidR="008B1BCB" w:rsidRDefault="008B1BCB" w:rsidP="008B1BCB">
            <w:pPr>
              <w:rPr>
                <w:rFonts w:hint="eastAsia"/>
                <w:sz w:val="21"/>
                <w:szCs w:val="21"/>
              </w:rPr>
            </w:pPr>
            <w:r w:rsidRPr="008B1BCB">
              <w:rPr>
                <w:rFonts w:hint="eastAsia"/>
                <w:sz w:val="21"/>
                <w:szCs w:val="21"/>
              </w:rPr>
              <w:t>重機レンタル代</w:t>
            </w:r>
          </w:p>
        </w:tc>
        <w:tc>
          <w:tcPr>
            <w:tcW w:w="4607" w:type="dxa"/>
          </w:tcPr>
          <w:p w:rsidR="008B1BCB" w:rsidRDefault="008B1BCB" w:rsidP="008B1BCB">
            <w:pPr>
              <w:rPr>
                <w:rFonts w:hint="eastAsia"/>
                <w:sz w:val="21"/>
                <w:szCs w:val="21"/>
              </w:rPr>
            </w:pPr>
          </w:p>
        </w:tc>
      </w:tr>
      <w:tr w:rsidR="008B1BCB" w:rsidTr="008B1BCB">
        <w:trPr>
          <w:trHeight w:val="149"/>
        </w:trPr>
        <w:tc>
          <w:tcPr>
            <w:tcW w:w="4607" w:type="dxa"/>
          </w:tcPr>
          <w:p w:rsidR="008B1BCB" w:rsidRDefault="008B1BCB" w:rsidP="008B1BCB">
            <w:pPr>
              <w:rPr>
                <w:rFonts w:hint="eastAsia"/>
                <w:sz w:val="21"/>
                <w:szCs w:val="21"/>
              </w:rPr>
            </w:pPr>
            <w:r w:rsidRPr="008B2248">
              <w:rPr>
                <w:rFonts w:hint="eastAsia"/>
                <w:sz w:val="21"/>
                <w:szCs w:val="21"/>
              </w:rPr>
              <w:t>重機燃料(自前、レンタルともに)</w:t>
            </w:r>
          </w:p>
        </w:tc>
        <w:tc>
          <w:tcPr>
            <w:tcW w:w="4607" w:type="dxa"/>
          </w:tcPr>
          <w:p w:rsidR="008B1BCB" w:rsidRDefault="008B1BCB" w:rsidP="008B1BCB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F840D7" w:rsidRPr="003C57A3" w:rsidRDefault="00F840D7" w:rsidP="00F840D7">
      <w:pPr>
        <w:rPr>
          <w:rFonts w:hint="eastAsia"/>
          <w:sz w:val="21"/>
          <w:szCs w:val="21"/>
        </w:rPr>
      </w:pPr>
    </w:p>
    <w:p w:rsidR="00600028" w:rsidRPr="003950A5" w:rsidRDefault="001B3203" w:rsidP="001B3203">
      <w:pPr>
        <w:pStyle w:val="1"/>
      </w:pPr>
      <w:r>
        <w:rPr>
          <w:rFonts w:hint="eastAsia"/>
        </w:rPr>
        <w:t>２</w:t>
      </w:r>
      <w:r>
        <w:rPr>
          <w:rFonts w:hint="eastAsia"/>
        </w:rPr>
        <w:t>.</w:t>
      </w:r>
      <w:r w:rsidR="00E84CFE" w:rsidRPr="003950A5">
        <w:rPr>
          <w:rFonts w:hint="eastAsia"/>
        </w:rPr>
        <w:t>申請時</w:t>
      </w:r>
      <w:r w:rsidR="00031990" w:rsidRPr="003950A5">
        <w:rPr>
          <w:rFonts w:hint="eastAsia"/>
        </w:rPr>
        <w:t>の</w:t>
      </w:r>
      <w:r w:rsidR="00E84CFE" w:rsidRPr="003950A5">
        <w:rPr>
          <w:rFonts w:hint="eastAsia"/>
        </w:rPr>
        <w:t>提出書類</w:t>
      </w:r>
    </w:p>
    <w:p w:rsidR="00E84CFE" w:rsidRPr="003950A5" w:rsidRDefault="00E84CFE" w:rsidP="00D63C80">
      <w:pPr>
        <w:pStyle w:val="a7"/>
        <w:numPr>
          <w:ilvl w:val="1"/>
          <w:numId w:val="6"/>
        </w:numPr>
        <w:ind w:leftChars="0"/>
        <w:rPr>
          <w:sz w:val="21"/>
          <w:szCs w:val="21"/>
        </w:rPr>
      </w:pPr>
      <w:r w:rsidRPr="003950A5">
        <w:rPr>
          <w:rFonts w:hint="eastAsia"/>
          <w:sz w:val="21"/>
          <w:szCs w:val="21"/>
        </w:rPr>
        <w:t>作業計画表【参考様式：別添１】</w:t>
      </w:r>
    </w:p>
    <w:p w:rsidR="003950A5" w:rsidRDefault="00567769" w:rsidP="003950A5">
      <w:pPr>
        <w:ind w:leftChars="236" w:left="566"/>
        <w:rPr>
          <w:sz w:val="21"/>
          <w:szCs w:val="21"/>
        </w:rPr>
      </w:pPr>
      <w:r>
        <w:rPr>
          <w:rFonts w:hint="eastAsia"/>
          <w:sz w:val="21"/>
          <w:szCs w:val="21"/>
        </w:rPr>
        <w:t>作業日時・作業内容・作業者等</w:t>
      </w:r>
      <w:r w:rsidR="00600028" w:rsidRPr="003C57A3">
        <w:rPr>
          <w:rFonts w:hint="eastAsia"/>
          <w:sz w:val="21"/>
          <w:szCs w:val="21"/>
        </w:rPr>
        <w:t>を</w:t>
      </w:r>
      <w:r>
        <w:rPr>
          <w:rFonts w:hint="eastAsia"/>
          <w:sz w:val="21"/>
          <w:szCs w:val="21"/>
        </w:rPr>
        <w:t>記入して</w:t>
      </w:r>
      <w:r w:rsidR="00404F24" w:rsidRPr="003C57A3">
        <w:rPr>
          <w:rFonts w:hint="eastAsia"/>
          <w:sz w:val="21"/>
          <w:szCs w:val="21"/>
        </w:rPr>
        <w:t>ください。</w:t>
      </w:r>
      <w:r w:rsidR="00E1027A" w:rsidRPr="003C57A3">
        <w:rPr>
          <w:rFonts w:hint="eastAsia"/>
          <w:sz w:val="21"/>
          <w:szCs w:val="21"/>
        </w:rPr>
        <w:t>申請者</w:t>
      </w:r>
      <w:r>
        <w:rPr>
          <w:rFonts w:hint="eastAsia"/>
          <w:sz w:val="21"/>
          <w:szCs w:val="21"/>
        </w:rPr>
        <w:t>本人だけでなく</w:t>
      </w:r>
      <w:r w:rsidR="00DA3717" w:rsidRPr="003C57A3">
        <w:rPr>
          <w:rFonts w:hint="eastAsia"/>
          <w:sz w:val="21"/>
          <w:szCs w:val="21"/>
        </w:rPr>
        <w:t>アルバイト</w:t>
      </w:r>
      <w:r w:rsidR="00031990" w:rsidRPr="003C57A3">
        <w:rPr>
          <w:rFonts w:hint="eastAsia"/>
          <w:sz w:val="21"/>
          <w:szCs w:val="21"/>
        </w:rPr>
        <w:t>の作業内容</w:t>
      </w:r>
      <w:r>
        <w:rPr>
          <w:rFonts w:hint="eastAsia"/>
          <w:sz w:val="21"/>
          <w:szCs w:val="21"/>
        </w:rPr>
        <w:t>や</w:t>
      </w:r>
      <w:r w:rsidR="00031990" w:rsidRPr="003C57A3">
        <w:rPr>
          <w:rFonts w:hint="eastAsia"/>
          <w:sz w:val="21"/>
          <w:szCs w:val="21"/>
        </w:rPr>
        <w:t>、重機の使用の有無等も</w:t>
      </w:r>
      <w:r w:rsidR="00E84CFE" w:rsidRPr="003C57A3">
        <w:rPr>
          <w:rFonts w:hint="eastAsia"/>
          <w:sz w:val="21"/>
          <w:szCs w:val="21"/>
        </w:rPr>
        <w:t>表へ記入してください。</w:t>
      </w:r>
    </w:p>
    <w:p w:rsidR="008B1BCB" w:rsidRPr="008B1BCB" w:rsidRDefault="000F1CFB" w:rsidP="008B1BCB">
      <w:pPr>
        <w:pStyle w:val="a7"/>
        <w:numPr>
          <w:ilvl w:val="1"/>
          <w:numId w:val="6"/>
        </w:numPr>
        <w:ind w:leftChars="0"/>
        <w:rPr>
          <w:rFonts w:hint="eastAsia"/>
          <w:sz w:val="21"/>
          <w:szCs w:val="21"/>
        </w:rPr>
      </w:pPr>
      <w:r w:rsidRPr="003950A5">
        <w:rPr>
          <w:rFonts w:hint="eastAsia"/>
          <w:sz w:val="21"/>
          <w:szCs w:val="21"/>
        </w:rPr>
        <w:t>重機レンタ</w:t>
      </w:r>
      <w:r w:rsidR="00301636" w:rsidRPr="003950A5">
        <w:rPr>
          <w:rFonts w:hint="eastAsia"/>
          <w:sz w:val="21"/>
          <w:szCs w:val="21"/>
        </w:rPr>
        <w:t>ル</w:t>
      </w:r>
      <w:r w:rsidR="003C2DA5" w:rsidRPr="003950A5">
        <w:rPr>
          <w:rFonts w:hint="eastAsia"/>
          <w:sz w:val="21"/>
          <w:szCs w:val="21"/>
        </w:rPr>
        <w:t>等</w:t>
      </w:r>
      <w:r w:rsidR="00D6268C" w:rsidRPr="003950A5">
        <w:rPr>
          <w:rFonts w:hint="eastAsia"/>
          <w:sz w:val="21"/>
          <w:szCs w:val="21"/>
        </w:rPr>
        <w:t>の見積書</w:t>
      </w:r>
    </w:p>
    <w:p w:rsidR="000F1CFB" w:rsidRPr="003C57A3" w:rsidRDefault="000F1CFB" w:rsidP="00600028">
      <w:pPr>
        <w:ind w:left="210" w:hangingChars="100" w:hanging="210"/>
        <w:rPr>
          <w:sz w:val="21"/>
          <w:szCs w:val="21"/>
        </w:rPr>
      </w:pPr>
      <w:r w:rsidRPr="003C57A3">
        <w:rPr>
          <w:rFonts w:hint="eastAsia"/>
          <w:sz w:val="21"/>
          <w:szCs w:val="21"/>
        </w:rPr>
        <w:t xml:space="preserve">　</w:t>
      </w:r>
    </w:p>
    <w:p w:rsidR="007B04E2" w:rsidRPr="003950A5" w:rsidRDefault="00D63C80" w:rsidP="00D63C80">
      <w:pPr>
        <w:pStyle w:val="1"/>
      </w:pPr>
      <w:r>
        <w:rPr>
          <w:rFonts w:hint="eastAsia"/>
        </w:rPr>
        <w:t>３</w:t>
      </w:r>
      <w:r>
        <w:rPr>
          <w:rFonts w:hint="eastAsia"/>
        </w:rPr>
        <w:t>.</w:t>
      </w:r>
      <w:r w:rsidR="00DA3717" w:rsidRPr="003950A5">
        <w:rPr>
          <w:rFonts w:hint="eastAsia"/>
        </w:rPr>
        <w:t>実績報告時</w:t>
      </w:r>
      <w:r w:rsidR="00031990" w:rsidRPr="003950A5">
        <w:rPr>
          <w:rFonts w:hint="eastAsia"/>
        </w:rPr>
        <w:t>の</w:t>
      </w:r>
      <w:r w:rsidR="00DA3717" w:rsidRPr="003950A5">
        <w:rPr>
          <w:rFonts w:hint="eastAsia"/>
        </w:rPr>
        <w:t>提出書類</w:t>
      </w:r>
    </w:p>
    <w:p w:rsidR="007B04E2" w:rsidRPr="003950A5" w:rsidRDefault="007B04E2" w:rsidP="00D63C80">
      <w:pPr>
        <w:pStyle w:val="a7"/>
        <w:numPr>
          <w:ilvl w:val="1"/>
          <w:numId w:val="7"/>
        </w:numPr>
        <w:ind w:leftChars="0"/>
        <w:rPr>
          <w:sz w:val="21"/>
          <w:szCs w:val="21"/>
        </w:rPr>
      </w:pPr>
      <w:r w:rsidRPr="003950A5">
        <w:rPr>
          <w:rFonts w:hint="eastAsia"/>
          <w:sz w:val="21"/>
          <w:szCs w:val="21"/>
        </w:rPr>
        <w:t>作業</w:t>
      </w:r>
      <w:r w:rsidR="00ED4641" w:rsidRPr="003950A5">
        <w:rPr>
          <w:rFonts w:hint="eastAsia"/>
          <w:sz w:val="21"/>
          <w:szCs w:val="21"/>
        </w:rPr>
        <w:t>実績表【参考様式：別添１】</w:t>
      </w:r>
    </w:p>
    <w:p w:rsidR="007B04E2" w:rsidRPr="003C57A3" w:rsidRDefault="007B04E2" w:rsidP="000906CB">
      <w:pPr>
        <w:ind w:leftChars="100" w:left="240" w:firstLineChars="136" w:firstLine="286"/>
        <w:rPr>
          <w:sz w:val="21"/>
          <w:szCs w:val="21"/>
        </w:rPr>
      </w:pPr>
      <w:r w:rsidRPr="003C57A3">
        <w:rPr>
          <w:rFonts w:hint="eastAsia"/>
          <w:sz w:val="21"/>
          <w:szCs w:val="21"/>
        </w:rPr>
        <w:t>作業計画表</w:t>
      </w:r>
      <w:r w:rsidR="008F5F96" w:rsidRPr="003C57A3">
        <w:rPr>
          <w:rFonts w:hint="eastAsia"/>
          <w:sz w:val="21"/>
          <w:szCs w:val="21"/>
        </w:rPr>
        <w:t>と同じ様式</w:t>
      </w:r>
      <w:r w:rsidR="00D60187" w:rsidRPr="003C57A3">
        <w:rPr>
          <w:rFonts w:hint="eastAsia"/>
          <w:sz w:val="21"/>
          <w:szCs w:val="21"/>
        </w:rPr>
        <w:t>に</w:t>
      </w:r>
      <w:r w:rsidR="00ED4641" w:rsidRPr="003C57A3">
        <w:rPr>
          <w:rFonts w:hint="eastAsia"/>
          <w:sz w:val="21"/>
          <w:szCs w:val="21"/>
        </w:rPr>
        <w:t>、</w:t>
      </w:r>
      <w:r w:rsidRPr="003C57A3">
        <w:rPr>
          <w:rFonts w:hint="eastAsia"/>
          <w:sz w:val="21"/>
          <w:szCs w:val="21"/>
        </w:rPr>
        <w:t>実際に作業した内容</w:t>
      </w:r>
      <w:r w:rsidR="00D60187" w:rsidRPr="003C57A3">
        <w:rPr>
          <w:rFonts w:hint="eastAsia"/>
          <w:sz w:val="21"/>
          <w:szCs w:val="21"/>
        </w:rPr>
        <w:t>を</w:t>
      </w:r>
      <w:r w:rsidR="00A1529C" w:rsidRPr="003C57A3">
        <w:rPr>
          <w:rFonts w:hint="eastAsia"/>
          <w:sz w:val="21"/>
          <w:szCs w:val="21"/>
        </w:rPr>
        <w:t>記入</w:t>
      </w:r>
      <w:r w:rsidR="00AC02DB" w:rsidRPr="003C57A3">
        <w:rPr>
          <w:rFonts w:hint="eastAsia"/>
          <w:sz w:val="21"/>
          <w:szCs w:val="21"/>
        </w:rPr>
        <w:t>してください</w:t>
      </w:r>
      <w:r w:rsidR="00D60187" w:rsidRPr="003C57A3">
        <w:rPr>
          <w:rFonts w:hint="eastAsia"/>
          <w:sz w:val="21"/>
          <w:szCs w:val="21"/>
        </w:rPr>
        <w:t>。</w:t>
      </w:r>
    </w:p>
    <w:p w:rsidR="00D60187" w:rsidRPr="003950A5" w:rsidRDefault="00D60187" w:rsidP="00D63C80">
      <w:pPr>
        <w:pStyle w:val="a7"/>
        <w:numPr>
          <w:ilvl w:val="1"/>
          <w:numId w:val="7"/>
        </w:numPr>
        <w:ind w:leftChars="0"/>
        <w:rPr>
          <w:sz w:val="21"/>
          <w:szCs w:val="21"/>
        </w:rPr>
      </w:pPr>
      <w:r w:rsidRPr="003950A5">
        <w:rPr>
          <w:rFonts w:hint="eastAsia"/>
          <w:sz w:val="21"/>
          <w:szCs w:val="21"/>
        </w:rPr>
        <w:t>作業写真</w:t>
      </w:r>
      <w:r w:rsidR="00B71B02" w:rsidRPr="003950A5">
        <w:rPr>
          <w:rFonts w:hint="eastAsia"/>
          <w:sz w:val="21"/>
          <w:szCs w:val="21"/>
        </w:rPr>
        <w:t>【参考様式：別添２】</w:t>
      </w:r>
    </w:p>
    <w:p w:rsidR="008B1BCB" w:rsidRDefault="00D60187" w:rsidP="000906CB">
      <w:pPr>
        <w:ind w:leftChars="236" w:left="566"/>
        <w:rPr>
          <w:sz w:val="21"/>
          <w:szCs w:val="21"/>
        </w:rPr>
      </w:pPr>
      <w:r w:rsidRPr="003C57A3">
        <w:rPr>
          <w:rFonts w:hint="eastAsia"/>
          <w:sz w:val="21"/>
          <w:szCs w:val="21"/>
        </w:rPr>
        <w:t>作業日ごとに</w:t>
      </w:r>
      <w:r w:rsidR="00ED79E0" w:rsidRPr="003C57A3">
        <w:rPr>
          <w:rFonts w:hint="eastAsia"/>
          <w:sz w:val="21"/>
          <w:szCs w:val="21"/>
        </w:rPr>
        <w:t>、</w:t>
      </w:r>
      <w:r w:rsidRPr="003C57A3">
        <w:rPr>
          <w:rFonts w:hint="eastAsia"/>
          <w:sz w:val="21"/>
          <w:szCs w:val="21"/>
        </w:rPr>
        <w:t>開始時と終了時の</w:t>
      </w:r>
      <w:r w:rsidR="00ED79E0" w:rsidRPr="003C57A3">
        <w:rPr>
          <w:rFonts w:hint="eastAsia"/>
          <w:sz w:val="21"/>
          <w:szCs w:val="21"/>
        </w:rPr>
        <w:t>圃場の状態をそれぞれ</w:t>
      </w:r>
      <w:r w:rsidRPr="003C57A3">
        <w:rPr>
          <w:rFonts w:hint="eastAsia"/>
          <w:sz w:val="21"/>
          <w:szCs w:val="21"/>
        </w:rPr>
        <w:t>撮影</w:t>
      </w:r>
      <w:r w:rsidR="00AC02DB" w:rsidRPr="003C57A3">
        <w:rPr>
          <w:rFonts w:hint="eastAsia"/>
          <w:sz w:val="21"/>
          <w:szCs w:val="21"/>
        </w:rPr>
        <w:t>してください</w:t>
      </w:r>
      <w:r w:rsidRPr="003C57A3">
        <w:rPr>
          <w:rFonts w:hint="eastAsia"/>
          <w:sz w:val="21"/>
          <w:szCs w:val="21"/>
        </w:rPr>
        <w:t>。</w:t>
      </w:r>
    </w:p>
    <w:p w:rsidR="001B26B7" w:rsidRPr="003C57A3" w:rsidRDefault="00ED79E0" w:rsidP="000906CB">
      <w:pPr>
        <w:ind w:leftChars="236" w:left="566"/>
        <w:rPr>
          <w:sz w:val="21"/>
          <w:szCs w:val="21"/>
        </w:rPr>
      </w:pPr>
      <w:r w:rsidRPr="003C57A3">
        <w:rPr>
          <w:rFonts w:hint="eastAsia"/>
          <w:sz w:val="21"/>
          <w:szCs w:val="21"/>
        </w:rPr>
        <w:t>アルバイト</w:t>
      </w:r>
      <w:r w:rsidR="00467FC9" w:rsidRPr="003C57A3">
        <w:rPr>
          <w:rFonts w:hint="eastAsia"/>
          <w:sz w:val="21"/>
          <w:szCs w:val="21"/>
        </w:rPr>
        <w:t>に依</w:t>
      </w:r>
      <w:r w:rsidR="001B26B7" w:rsidRPr="003C57A3">
        <w:rPr>
          <w:rFonts w:hint="eastAsia"/>
          <w:sz w:val="21"/>
          <w:szCs w:val="21"/>
        </w:rPr>
        <w:t>頼する日については、アルバイトの人</w:t>
      </w:r>
      <w:r w:rsidRPr="003C57A3">
        <w:rPr>
          <w:rFonts w:hint="eastAsia"/>
          <w:sz w:val="21"/>
          <w:szCs w:val="21"/>
        </w:rPr>
        <w:t>も写るようにしてください</w:t>
      </w:r>
      <w:r w:rsidR="001B26B7" w:rsidRPr="003C57A3">
        <w:rPr>
          <w:rFonts w:hint="eastAsia"/>
          <w:sz w:val="21"/>
          <w:szCs w:val="21"/>
        </w:rPr>
        <w:t>。</w:t>
      </w:r>
    </w:p>
    <w:p w:rsidR="003950A5" w:rsidRDefault="00ED79E0" w:rsidP="00D63C80">
      <w:pPr>
        <w:pStyle w:val="a7"/>
        <w:numPr>
          <w:ilvl w:val="1"/>
          <w:numId w:val="7"/>
        </w:numPr>
        <w:ind w:leftChars="0" w:rightChars="-60" w:right="-144"/>
        <w:rPr>
          <w:sz w:val="21"/>
          <w:szCs w:val="21"/>
        </w:rPr>
      </w:pPr>
      <w:r w:rsidRPr="003950A5">
        <w:rPr>
          <w:rFonts w:hint="eastAsia"/>
          <w:sz w:val="21"/>
          <w:szCs w:val="21"/>
        </w:rPr>
        <w:t>重機レンタル等の領収書(または請求書と通帳の写し)</w:t>
      </w:r>
      <w:r w:rsidR="00E1027A" w:rsidRPr="003950A5">
        <w:rPr>
          <w:rFonts w:hint="eastAsia"/>
          <w:sz w:val="21"/>
          <w:szCs w:val="21"/>
        </w:rPr>
        <w:t xml:space="preserve">　</w:t>
      </w:r>
      <w:r w:rsidRPr="003950A5">
        <w:rPr>
          <w:rFonts w:hint="eastAsia"/>
          <w:sz w:val="21"/>
          <w:szCs w:val="21"/>
        </w:rPr>
        <w:t>※重機をレンタルした場合</w:t>
      </w:r>
    </w:p>
    <w:p w:rsidR="003950A5" w:rsidRDefault="001A03F5" w:rsidP="00D63C80">
      <w:pPr>
        <w:pStyle w:val="a7"/>
        <w:numPr>
          <w:ilvl w:val="1"/>
          <w:numId w:val="7"/>
        </w:numPr>
        <w:ind w:leftChars="0" w:rightChars="-60" w:right="-144"/>
        <w:rPr>
          <w:sz w:val="21"/>
          <w:szCs w:val="21"/>
        </w:rPr>
      </w:pPr>
      <w:r w:rsidRPr="003950A5">
        <w:rPr>
          <w:rFonts w:hint="eastAsia"/>
          <w:sz w:val="21"/>
          <w:szCs w:val="21"/>
        </w:rPr>
        <w:t>重機燃料の領収書　※</w:t>
      </w:r>
      <w:r w:rsidR="00226904" w:rsidRPr="003950A5">
        <w:rPr>
          <w:rFonts w:hint="eastAsia"/>
          <w:sz w:val="21"/>
          <w:szCs w:val="21"/>
        </w:rPr>
        <w:t>自前</w:t>
      </w:r>
      <w:r w:rsidRPr="003950A5">
        <w:rPr>
          <w:rFonts w:hint="eastAsia"/>
          <w:sz w:val="21"/>
          <w:szCs w:val="21"/>
        </w:rPr>
        <w:t>重機を</w:t>
      </w:r>
      <w:r w:rsidR="00226904" w:rsidRPr="003950A5">
        <w:rPr>
          <w:rFonts w:hint="eastAsia"/>
          <w:sz w:val="21"/>
          <w:szCs w:val="21"/>
        </w:rPr>
        <w:t>使用した</w:t>
      </w:r>
      <w:r w:rsidRPr="003950A5">
        <w:rPr>
          <w:rFonts w:hint="eastAsia"/>
          <w:sz w:val="21"/>
          <w:szCs w:val="21"/>
        </w:rPr>
        <w:t>場合</w:t>
      </w:r>
    </w:p>
    <w:p w:rsidR="003950A5" w:rsidRDefault="00E84CFE" w:rsidP="00D63C80">
      <w:pPr>
        <w:pStyle w:val="a7"/>
        <w:numPr>
          <w:ilvl w:val="1"/>
          <w:numId w:val="7"/>
        </w:numPr>
        <w:ind w:leftChars="0" w:rightChars="-60" w:right="-144"/>
        <w:rPr>
          <w:sz w:val="21"/>
          <w:szCs w:val="21"/>
        </w:rPr>
      </w:pPr>
      <w:r w:rsidRPr="003950A5">
        <w:rPr>
          <w:rFonts w:hint="eastAsia"/>
          <w:sz w:val="21"/>
          <w:szCs w:val="21"/>
        </w:rPr>
        <w:t>雇用証明書【</w:t>
      </w:r>
      <w:r w:rsidR="00B71B02" w:rsidRPr="003950A5">
        <w:rPr>
          <w:rFonts w:hint="eastAsia"/>
          <w:sz w:val="21"/>
          <w:szCs w:val="21"/>
        </w:rPr>
        <w:t>参考様式：別添３</w:t>
      </w:r>
      <w:r w:rsidR="00ED79E0" w:rsidRPr="003950A5">
        <w:rPr>
          <w:rFonts w:hint="eastAsia"/>
          <w:sz w:val="21"/>
          <w:szCs w:val="21"/>
        </w:rPr>
        <w:t>】</w:t>
      </w:r>
      <w:r w:rsidR="00E1027A" w:rsidRPr="003950A5">
        <w:rPr>
          <w:rFonts w:hint="eastAsia"/>
          <w:sz w:val="21"/>
          <w:szCs w:val="21"/>
        </w:rPr>
        <w:t xml:space="preserve">　</w:t>
      </w:r>
      <w:r w:rsidR="00ED79E0" w:rsidRPr="003950A5">
        <w:rPr>
          <w:rFonts w:hint="eastAsia"/>
          <w:sz w:val="21"/>
          <w:szCs w:val="21"/>
        </w:rPr>
        <w:t>※アルバイト</w:t>
      </w:r>
      <w:r w:rsidRPr="003950A5">
        <w:rPr>
          <w:rFonts w:hint="eastAsia"/>
          <w:sz w:val="21"/>
          <w:szCs w:val="21"/>
        </w:rPr>
        <w:t>を雇った場合</w:t>
      </w:r>
    </w:p>
    <w:p w:rsidR="0035549D" w:rsidRPr="008B1BCB" w:rsidRDefault="00D22B10" w:rsidP="00031990">
      <w:pPr>
        <w:pStyle w:val="a7"/>
        <w:numPr>
          <w:ilvl w:val="1"/>
          <w:numId w:val="7"/>
        </w:numPr>
        <w:ind w:leftChars="0" w:rightChars="-60" w:right="-144"/>
        <w:rPr>
          <w:rFonts w:hint="eastAsia"/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469265</wp:posOffset>
                </wp:positionV>
                <wp:extent cx="160020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2B10" w:rsidRDefault="00D22B1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裏面も</w:t>
                            </w:r>
                            <w:r>
                              <w:t>ご覧ください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15pt;margin-top:36.95pt;width:126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" fillcolor="white [3201]" strokeweight=".5pt">
                <v:textbox>
                  <w:txbxContent>
                    <w:p w:rsidR="00D22B10" w:rsidRDefault="00D22B1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裏面も</w:t>
                      </w:r>
                      <w:r>
                        <w:t>ご覧ください</w:t>
                      </w:r>
                    </w:p>
                  </w:txbxContent>
                </v:textbox>
              </v:shape>
            </w:pict>
          </mc:Fallback>
        </mc:AlternateContent>
      </w:r>
      <w:r w:rsidR="00ED79E0" w:rsidRPr="003950A5">
        <w:rPr>
          <w:rFonts w:hint="eastAsia"/>
          <w:sz w:val="21"/>
          <w:szCs w:val="21"/>
        </w:rPr>
        <w:t>アルバイト</w:t>
      </w:r>
      <w:r w:rsidR="00E84CFE" w:rsidRPr="003950A5">
        <w:rPr>
          <w:rFonts w:hint="eastAsia"/>
          <w:sz w:val="21"/>
          <w:szCs w:val="21"/>
        </w:rPr>
        <w:t>への賃金</w:t>
      </w:r>
      <w:r w:rsidR="00ED79E0" w:rsidRPr="003950A5">
        <w:rPr>
          <w:rFonts w:hint="eastAsia"/>
          <w:sz w:val="21"/>
          <w:szCs w:val="21"/>
        </w:rPr>
        <w:t>の</w:t>
      </w:r>
      <w:r w:rsidR="00E84CFE" w:rsidRPr="003950A5">
        <w:rPr>
          <w:rFonts w:hint="eastAsia"/>
          <w:sz w:val="21"/>
          <w:szCs w:val="21"/>
        </w:rPr>
        <w:t>支払い</w:t>
      </w:r>
      <w:r w:rsidR="00ED79E0" w:rsidRPr="003950A5">
        <w:rPr>
          <w:rFonts w:hint="eastAsia"/>
          <w:sz w:val="21"/>
          <w:szCs w:val="21"/>
        </w:rPr>
        <w:t xml:space="preserve">がわかる書類の写し </w:t>
      </w:r>
      <w:r w:rsidR="008F5F96" w:rsidRPr="003950A5">
        <w:rPr>
          <w:rFonts w:hint="eastAsia"/>
          <w:sz w:val="21"/>
          <w:szCs w:val="21"/>
        </w:rPr>
        <w:t>(</w:t>
      </w:r>
      <w:r w:rsidR="00ED79E0" w:rsidRPr="003950A5">
        <w:rPr>
          <w:rFonts w:hint="eastAsia"/>
          <w:sz w:val="21"/>
          <w:szCs w:val="21"/>
        </w:rPr>
        <w:t>振込用紙、通帳の写し等</w:t>
      </w:r>
      <w:r w:rsidR="008F5F96" w:rsidRPr="003950A5">
        <w:rPr>
          <w:rFonts w:hint="eastAsia"/>
          <w:sz w:val="21"/>
          <w:szCs w:val="21"/>
        </w:rPr>
        <w:t>)</w:t>
      </w:r>
    </w:p>
    <w:p w:rsidR="00467FC9" w:rsidRPr="003950A5" w:rsidRDefault="00D63C80" w:rsidP="00D63C80">
      <w:pPr>
        <w:pStyle w:val="1"/>
      </w:pPr>
      <w:r>
        <w:rPr>
          <w:rFonts w:hint="eastAsia"/>
        </w:rPr>
        <w:lastRenderedPageBreak/>
        <w:t>４</w:t>
      </w:r>
      <w:r>
        <w:rPr>
          <w:rFonts w:hint="eastAsia"/>
        </w:rPr>
        <w:t>.</w:t>
      </w:r>
      <w:r w:rsidR="00467FC9" w:rsidRPr="003950A5">
        <w:rPr>
          <w:rFonts w:hint="eastAsia"/>
        </w:rPr>
        <w:t>その他</w:t>
      </w:r>
    </w:p>
    <w:p w:rsidR="00430AD2" w:rsidRPr="003C57A3" w:rsidRDefault="009A3F46" w:rsidP="00B91367">
      <w:pPr>
        <w:ind w:firstLineChars="118" w:firstLine="249"/>
        <w:rPr>
          <w:sz w:val="21"/>
          <w:szCs w:val="21"/>
        </w:rPr>
      </w:pPr>
      <w:r w:rsidRPr="003950A5">
        <w:rPr>
          <w:rFonts w:hint="eastAsia"/>
          <w:b/>
          <w:sz w:val="21"/>
          <w:szCs w:val="21"/>
        </w:rPr>
        <w:t>(注</w:t>
      </w:r>
      <w:r w:rsidR="00B71B02" w:rsidRPr="003950A5">
        <w:rPr>
          <w:rFonts w:hint="eastAsia"/>
          <w:b/>
          <w:sz w:val="21"/>
          <w:szCs w:val="21"/>
        </w:rPr>
        <w:t>１</w:t>
      </w:r>
      <w:r w:rsidRPr="003950A5">
        <w:rPr>
          <w:rFonts w:hint="eastAsia"/>
          <w:b/>
          <w:sz w:val="21"/>
          <w:szCs w:val="21"/>
        </w:rPr>
        <w:t>)</w:t>
      </w:r>
      <w:r w:rsidR="007561ED" w:rsidRPr="003C57A3">
        <w:rPr>
          <w:rFonts w:hint="eastAsia"/>
          <w:sz w:val="21"/>
          <w:szCs w:val="21"/>
        </w:rPr>
        <w:t xml:space="preserve"> </w:t>
      </w:r>
      <w:r w:rsidR="008B1BCB" w:rsidRPr="008B1BCB">
        <w:rPr>
          <w:rFonts w:hint="eastAsia"/>
          <w:sz w:val="21"/>
          <w:szCs w:val="21"/>
        </w:rPr>
        <w:t>本人労務費</w:t>
      </w:r>
      <w:r w:rsidR="007561ED" w:rsidRPr="003C57A3">
        <w:rPr>
          <w:rFonts w:hint="eastAsia"/>
          <w:sz w:val="21"/>
          <w:szCs w:val="21"/>
        </w:rPr>
        <w:t>について</w:t>
      </w:r>
    </w:p>
    <w:p w:rsidR="00562BE7" w:rsidRPr="003C57A3" w:rsidRDefault="00E95258" w:rsidP="00C7571B">
      <w:pPr>
        <w:ind w:leftChars="177" w:left="425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長野県ホームページに掲載されている</w:t>
      </w:r>
      <w:r w:rsidR="00430AD2" w:rsidRPr="003C57A3">
        <w:rPr>
          <w:rFonts w:hint="eastAsia"/>
          <w:sz w:val="21"/>
          <w:szCs w:val="21"/>
        </w:rPr>
        <w:t>公共工事等設計労務単価</w:t>
      </w:r>
      <w:r w:rsidR="00C7571B" w:rsidRPr="003C57A3">
        <w:rPr>
          <w:rFonts w:hint="eastAsia"/>
          <w:sz w:val="21"/>
          <w:szCs w:val="21"/>
        </w:rPr>
        <w:t>に基づき、</w:t>
      </w:r>
      <w:r w:rsidR="004300ED" w:rsidRPr="003C57A3">
        <w:rPr>
          <w:rFonts w:hint="eastAsia"/>
          <w:sz w:val="21"/>
          <w:szCs w:val="21"/>
        </w:rPr>
        <w:t>市で申請者本人の労務費を</w:t>
      </w:r>
      <w:r w:rsidR="00C7571B" w:rsidRPr="003C57A3">
        <w:rPr>
          <w:rFonts w:hint="eastAsia"/>
          <w:sz w:val="21"/>
          <w:szCs w:val="21"/>
        </w:rPr>
        <w:t>算出します。</w:t>
      </w:r>
      <w:r w:rsidR="00562BE7" w:rsidRPr="003C57A3">
        <w:rPr>
          <w:rFonts w:hint="eastAsia"/>
          <w:sz w:val="21"/>
          <w:szCs w:val="21"/>
        </w:rPr>
        <w:t>ただし本事業では</w:t>
      </w:r>
      <w:r w:rsidR="004300ED" w:rsidRPr="003C57A3">
        <w:rPr>
          <w:rFonts w:hint="eastAsia"/>
          <w:sz w:val="21"/>
          <w:szCs w:val="21"/>
        </w:rPr>
        <w:t>、</w:t>
      </w:r>
      <w:r w:rsidR="00562BE7" w:rsidRPr="003C57A3">
        <w:rPr>
          <w:rFonts w:hint="eastAsia"/>
          <w:sz w:val="21"/>
          <w:szCs w:val="21"/>
        </w:rPr>
        <w:t>県の示す</w:t>
      </w:r>
      <w:r w:rsidR="00C7571B" w:rsidRPr="003C57A3">
        <w:rPr>
          <w:rFonts w:hint="eastAsia"/>
          <w:sz w:val="21"/>
          <w:szCs w:val="21"/>
        </w:rPr>
        <w:t>１</w:t>
      </w:r>
      <w:r w:rsidR="00562BE7" w:rsidRPr="003C57A3">
        <w:rPr>
          <w:rFonts w:hint="eastAsia"/>
          <w:sz w:val="21"/>
          <w:szCs w:val="21"/>
        </w:rPr>
        <w:t>日あたりの単価を</w:t>
      </w:r>
      <w:r w:rsidR="00C7571B" w:rsidRPr="003C57A3">
        <w:rPr>
          <w:rFonts w:hint="eastAsia"/>
          <w:sz w:val="21"/>
          <w:szCs w:val="21"/>
        </w:rPr>
        <w:t>８</w:t>
      </w:r>
      <w:r w:rsidR="00562BE7" w:rsidRPr="003C57A3">
        <w:rPr>
          <w:rFonts w:hint="eastAsia"/>
          <w:sz w:val="21"/>
          <w:szCs w:val="21"/>
        </w:rPr>
        <w:t>時間で割ったものを</w:t>
      </w:r>
      <w:r w:rsidR="00C7571B" w:rsidRPr="003C57A3">
        <w:rPr>
          <w:rFonts w:hint="eastAsia"/>
          <w:sz w:val="21"/>
          <w:szCs w:val="21"/>
        </w:rPr>
        <w:t>、１</w:t>
      </w:r>
      <w:r w:rsidR="00562BE7" w:rsidRPr="003C57A3">
        <w:rPr>
          <w:rFonts w:hint="eastAsia"/>
          <w:sz w:val="21"/>
          <w:szCs w:val="21"/>
        </w:rPr>
        <w:t>時間あたりの単価とします。</w:t>
      </w:r>
    </w:p>
    <w:p w:rsidR="00467FC9" w:rsidRPr="003C57A3" w:rsidRDefault="009A3F46" w:rsidP="00B91367">
      <w:pPr>
        <w:ind w:firstLineChars="118" w:firstLine="249"/>
        <w:rPr>
          <w:sz w:val="21"/>
          <w:szCs w:val="21"/>
        </w:rPr>
      </w:pPr>
      <w:r w:rsidRPr="003950A5">
        <w:rPr>
          <w:rFonts w:hint="eastAsia"/>
          <w:b/>
          <w:sz w:val="21"/>
          <w:szCs w:val="21"/>
        </w:rPr>
        <w:t>(注</w:t>
      </w:r>
      <w:r w:rsidR="00B71B02" w:rsidRPr="003950A5">
        <w:rPr>
          <w:rFonts w:hint="eastAsia"/>
          <w:b/>
          <w:sz w:val="21"/>
          <w:szCs w:val="21"/>
        </w:rPr>
        <w:t>２</w:t>
      </w:r>
      <w:r w:rsidRPr="003950A5">
        <w:rPr>
          <w:rFonts w:hint="eastAsia"/>
          <w:b/>
          <w:sz w:val="21"/>
          <w:szCs w:val="21"/>
        </w:rPr>
        <w:t>)</w:t>
      </w:r>
      <w:r w:rsidR="003950A5">
        <w:rPr>
          <w:rFonts w:hint="eastAsia"/>
          <w:b/>
          <w:sz w:val="21"/>
          <w:szCs w:val="21"/>
        </w:rPr>
        <w:t xml:space="preserve"> </w:t>
      </w:r>
      <w:r w:rsidR="00467FC9" w:rsidRPr="003C57A3">
        <w:rPr>
          <w:rFonts w:hint="eastAsia"/>
          <w:sz w:val="21"/>
          <w:szCs w:val="21"/>
        </w:rPr>
        <w:t>アルバイトの</w:t>
      </w:r>
      <w:r w:rsidR="004300ED" w:rsidRPr="003C57A3">
        <w:rPr>
          <w:rFonts w:hint="eastAsia"/>
          <w:sz w:val="21"/>
          <w:szCs w:val="21"/>
        </w:rPr>
        <w:t>労務</w:t>
      </w:r>
      <w:r w:rsidR="00467FC9" w:rsidRPr="003C57A3">
        <w:rPr>
          <w:rFonts w:hint="eastAsia"/>
          <w:sz w:val="21"/>
          <w:szCs w:val="21"/>
        </w:rPr>
        <w:t>単価について</w:t>
      </w:r>
    </w:p>
    <w:p w:rsidR="007D1D00" w:rsidRDefault="00E84CFE" w:rsidP="00E95258">
      <w:pPr>
        <w:ind w:leftChars="177" w:left="425" w:firstLineChars="122" w:firstLine="256"/>
        <w:rPr>
          <w:sz w:val="21"/>
          <w:szCs w:val="21"/>
        </w:rPr>
      </w:pPr>
      <w:r w:rsidRPr="003C57A3">
        <w:rPr>
          <w:rFonts w:hint="eastAsia"/>
          <w:sz w:val="21"/>
          <w:szCs w:val="21"/>
        </w:rPr>
        <w:t>原則は</w:t>
      </w:r>
      <w:r w:rsidR="00E95258">
        <w:rPr>
          <w:rFonts w:hint="eastAsia"/>
          <w:sz w:val="21"/>
          <w:szCs w:val="21"/>
        </w:rPr>
        <w:t>、</w:t>
      </w:r>
      <w:r w:rsidRPr="003C57A3">
        <w:rPr>
          <w:rFonts w:hint="eastAsia"/>
          <w:sz w:val="21"/>
          <w:szCs w:val="21"/>
        </w:rPr>
        <w:t>市の</w:t>
      </w:r>
      <w:r w:rsidR="00E95258">
        <w:rPr>
          <w:rFonts w:hint="eastAsia"/>
          <w:sz w:val="21"/>
          <w:szCs w:val="21"/>
        </w:rPr>
        <w:t>定める</w:t>
      </w:r>
      <w:r w:rsidRPr="003C57A3">
        <w:rPr>
          <w:rFonts w:hint="eastAsia"/>
          <w:sz w:val="21"/>
          <w:szCs w:val="21"/>
        </w:rPr>
        <w:t>畑作一般作業の労務単価</w:t>
      </w:r>
      <w:r w:rsidR="00C7571B" w:rsidRPr="003C57A3">
        <w:rPr>
          <w:rFonts w:hint="eastAsia"/>
          <w:sz w:val="21"/>
          <w:szCs w:val="21"/>
        </w:rPr>
        <w:t>である</w:t>
      </w:r>
      <w:r w:rsidR="002C69C6" w:rsidRPr="003759D8">
        <w:rPr>
          <w:rFonts w:hint="eastAsia"/>
          <w:color w:val="FF0000"/>
          <w:sz w:val="21"/>
          <w:szCs w:val="21"/>
        </w:rPr>
        <w:t>908</w:t>
      </w:r>
      <w:r w:rsidRPr="003759D8">
        <w:rPr>
          <w:rFonts w:hint="eastAsia"/>
          <w:color w:val="FF0000"/>
          <w:sz w:val="21"/>
          <w:szCs w:val="21"/>
        </w:rPr>
        <w:t>円</w:t>
      </w:r>
      <w:r w:rsidR="00E95258" w:rsidRPr="003759D8">
        <w:rPr>
          <w:color w:val="FF0000"/>
          <w:sz w:val="21"/>
          <w:szCs w:val="21"/>
        </w:rPr>
        <w:t>/1h</w:t>
      </w:r>
      <w:r w:rsidRPr="003759D8">
        <w:rPr>
          <w:rFonts w:hint="eastAsia"/>
          <w:color w:val="FF0000"/>
          <w:sz w:val="21"/>
          <w:szCs w:val="21"/>
        </w:rPr>
        <w:t>(</w:t>
      </w:r>
      <w:r w:rsidR="002C69C6" w:rsidRPr="003759D8">
        <w:rPr>
          <w:rFonts w:hint="eastAsia"/>
          <w:color w:val="FF0000"/>
          <w:sz w:val="21"/>
          <w:szCs w:val="21"/>
        </w:rPr>
        <w:t>R5</w:t>
      </w:r>
      <w:r w:rsidRPr="003759D8">
        <w:rPr>
          <w:rFonts w:hint="eastAsia"/>
          <w:color w:val="FF0000"/>
          <w:sz w:val="21"/>
          <w:szCs w:val="21"/>
        </w:rPr>
        <w:t>年度</w:t>
      </w:r>
      <w:r w:rsidR="00F8306A" w:rsidRPr="003759D8">
        <w:rPr>
          <w:rFonts w:hint="eastAsia"/>
          <w:color w:val="FF0000"/>
          <w:sz w:val="21"/>
          <w:szCs w:val="21"/>
        </w:rPr>
        <w:t>現在</w:t>
      </w:r>
      <w:r w:rsidRPr="003759D8">
        <w:rPr>
          <w:rFonts w:hint="eastAsia"/>
          <w:color w:val="FF0000"/>
          <w:sz w:val="21"/>
          <w:szCs w:val="21"/>
        </w:rPr>
        <w:t>)</w:t>
      </w:r>
      <w:r w:rsidR="00E95258">
        <w:rPr>
          <w:rFonts w:hint="eastAsia"/>
          <w:sz w:val="21"/>
          <w:szCs w:val="21"/>
        </w:rPr>
        <w:t>以内</w:t>
      </w:r>
      <w:r w:rsidRPr="003C57A3">
        <w:rPr>
          <w:rFonts w:hint="eastAsia"/>
          <w:sz w:val="21"/>
          <w:szCs w:val="21"/>
        </w:rPr>
        <w:t>としてください。</w:t>
      </w:r>
      <w:r w:rsidR="00E95258">
        <w:rPr>
          <w:rFonts w:hint="eastAsia"/>
          <w:sz w:val="21"/>
          <w:szCs w:val="21"/>
        </w:rPr>
        <w:t>重機を使用される場合は、機械・オペレーター賃金である</w:t>
      </w:r>
      <w:r w:rsidR="00E95258" w:rsidRPr="003759D8">
        <w:rPr>
          <w:rFonts w:hint="eastAsia"/>
          <w:color w:val="FF0000"/>
          <w:sz w:val="21"/>
          <w:szCs w:val="21"/>
        </w:rPr>
        <w:t>2,</w:t>
      </w:r>
      <w:r w:rsidR="00E95258" w:rsidRPr="003759D8">
        <w:rPr>
          <w:color w:val="FF0000"/>
          <w:sz w:val="21"/>
          <w:szCs w:val="21"/>
        </w:rPr>
        <w:t>000</w:t>
      </w:r>
      <w:r w:rsidR="00E95258" w:rsidRPr="003759D8">
        <w:rPr>
          <w:rFonts w:hint="eastAsia"/>
          <w:color w:val="FF0000"/>
          <w:sz w:val="21"/>
          <w:szCs w:val="21"/>
        </w:rPr>
        <w:t>円</w:t>
      </w:r>
      <w:r w:rsidR="00E95258" w:rsidRPr="003759D8">
        <w:rPr>
          <w:color w:val="FF0000"/>
          <w:sz w:val="21"/>
          <w:szCs w:val="21"/>
        </w:rPr>
        <w:t>/1h</w:t>
      </w:r>
      <w:r w:rsidR="00E95258" w:rsidRPr="003759D8">
        <w:rPr>
          <w:rFonts w:hint="eastAsia"/>
          <w:color w:val="FF0000"/>
          <w:sz w:val="21"/>
          <w:szCs w:val="21"/>
        </w:rPr>
        <w:t>(</w:t>
      </w:r>
      <w:r w:rsidR="002C69C6" w:rsidRPr="003759D8">
        <w:rPr>
          <w:rFonts w:hint="eastAsia"/>
          <w:color w:val="FF0000"/>
          <w:sz w:val="21"/>
          <w:szCs w:val="21"/>
        </w:rPr>
        <w:t>R5</w:t>
      </w:r>
      <w:r w:rsidR="00E95258" w:rsidRPr="003759D8">
        <w:rPr>
          <w:rFonts w:hint="eastAsia"/>
          <w:color w:val="FF0000"/>
          <w:sz w:val="21"/>
          <w:szCs w:val="21"/>
        </w:rPr>
        <w:t>年度現在)</w:t>
      </w:r>
      <w:r w:rsidR="00E95258">
        <w:rPr>
          <w:rFonts w:hint="eastAsia"/>
          <w:sz w:val="21"/>
          <w:szCs w:val="21"/>
        </w:rPr>
        <w:t>以内</w:t>
      </w:r>
      <w:r w:rsidR="00E95258" w:rsidRPr="003C57A3">
        <w:rPr>
          <w:rFonts w:hint="eastAsia"/>
          <w:sz w:val="21"/>
          <w:szCs w:val="21"/>
        </w:rPr>
        <w:t>としてください。</w:t>
      </w:r>
    </w:p>
    <w:p w:rsidR="00E95258" w:rsidRPr="003C57A3" w:rsidRDefault="00E95258" w:rsidP="00E95258">
      <w:pPr>
        <w:ind w:firstLineChars="118" w:firstLine="249"/>
        <w:rPr>
          <w:sz w:val="21"/>
          <w:szCs w:val="21"/>
        </w:rPr>
      </w:pPr>
      <w:r w:rsidRPr="003950A5">
        <w:rPr>
          <w:rFonts w:hint="eastAsia"/>
          <w:b/>
          <w:sz w:val="21"/>
          <w:szCs w:val="21"/>
        </w:rPr>
        <w:t>(注３)</w:t>
      </w:r>
      <w:r w:rsidRPr="003C57A3">
        <w:rPr>
          <w:rFonts w:hint="eastAsia"/>
          <w:sz w:val="21"/>
          <w:szCs w:val="21"/>
        </w:rPr>
        <w:t xml:space="preserve"> 再生作業等に係る機械損料等について</w:t>
      </w:r>
    </w:p>
    <w:p w:rsidR="00E95258" w:rsidRPr="003C57A3" w:rsidRDefault="00E95258" w:rsidP="00E95258">
      <w:pPr>
        <w:ind w:leftChars="177" w:left="425" w:firstLineChars="100" w:firstLine="210"/>
        <w:rPr>
          <w:sz w:val="21"/>
          <w:szCs w:val="21"/>
        </w:rPr>
      </w:pPr>
      <w:r w:rsidRPr="003C57A3">
        <w:rPr>
          <w:rFonts w:hint="eastAsia"/>
          <w:sz w:val="21"/>
          <w:szCs w:val="21"/>
        </w:rPr>
        <w:t>松本地域振興局農政課が毎年度作成する</w:t>
      </w:r>
      <w:r w:rsidR="008B1BCB">
        <w:rPr>
          <w:rFonts w:hint="eastAsia"/>
          <w:sz w:val="21"/>
          <w:szCs w:val="21"/>
        </w:rPr>
        <w:t>、</w:t>
      </w:r>
      <w:r w:rsidRPr="003C57A3">
        <w:rPr>
          <w:rFonts w:hint="eastAsia"/>
          <w:sz w:val="21"/>
          <w:szCs w:val="21"/>
        </w:rPr>
        <w:t>「再生作業等に係る機械損料等」に示される機械損料に基づき、市で</w:t>
      </w:r>
      <w:r>
        <w:rPr>
          <w:rFonts w:hint="eastAsia"/>
          <w:sz w:val="21"/>
          <w:szCs w:val="21"/>
        </w:rPr>
        <w:t>重機損料</w:t>
      </w:r>
      <w:r w:rsidRPr="003C57A3">
        <w:rPr>
          <w:rFonts w:hint="eastAsia"/>
          <w:sz w:val="21"/>
          <w:szCs w:val="21"/>
        </w:rPr>
        <w:t>を算出します。</w:t>
      </w:r>
    </w:p>
    <w:p w:rsidR="00E95258" w:rsidRPr="00E95258" w:rsidRDefault="00E95258" w:rsidP="00430AD2">
      <w:pPr>
        <w:ind w:leftChars="177" w:left="425" w:firstLineChars="122" w:firstLine="256"/>
        <w:rPr>
          <w:sz w:val="21"/>
          <w:szCs w:val="21"/>
        </w:rPr>
      </w:pPr>
    </w:p>
    <w:sectPr w:rsidR="00E95258" w:rsidRPr="00E95258" w:rsidSect="003C57A3">
      <w:pgSz w:w="11906" w:h="16838" w:code="9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F3F" w:rsidRDefault="00630F3F" w:rsidP="00600028">
      <w:r>
        <w:separator/>
      </w:r>
    </w:p>
  </w:endnote>
  <w:endnote w:type="continuationSeparator" w:id="0">
    <w:p w:rsidR="00630F3F" w:rsidRDefault="00630F3F" w:rsidP="0060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F3F" w:rsidRDefault="00630F3F" w:rsidP="00600028">
      <w:r>
        <w:separator/>
      </w:r>
    </w:p>
  </w:footnote>
  <w:footnote w:type="continuationSeparator" w:id="0">
    <w:p w:rsidR="00630F3F" w:rsidRDefault="00630F3F" w:rsidP="00600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33FFB"/>
    <w:multiLevelType w:val="multilevel"/>
    <w:tmpl w:val="F872EE14"/>
    <w:lvl w:ilvl="0">
      <w:start w:val="1"/>
      <w:numFmt w:val="decimalFullWidth"/>
      <w:lvlText w:val="%1."/>
      <w:lvlJc w:val="left"/>
      <w:pPr>
        <w:ind w:left="454" w:hanging="454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680" w:hanging="453"/>
      </w:pPr>
      <w:rPr>
        <w:rFonts w:hint="eastAsia"/>
      </w:rPr>
    </w:lvl>
    <w:lvl w:ilvl="2">
      <w:start w:val="1"/>
      <w:numFmt w:val="aiueoFullWidth"/>
      <w:lvlText w:val="%3."/>
      <w:lvlJc w:val="left"/>
      <w:pPr>
        <w:tabs>
          <w:tab w:val="num" w:pos="839"/>
        </w:tabs>
        <w:ind w:left="1021" w:hanging="454"/>
      </w:pPr>
      <w:rPr>
        <w:rFonts w:hint="eastAsia"/>
      </w:rPr>
    </w:lvl>
    <w:lvl w:ilvl="3">
      <w:start w:val="1"/>
      <w:numFmt w:val="aiueo"/>
      <w:lvlText w:val="(%4)"/>
      <w:lvlJc w:val="left"/>
      <w:pPr>
        <w:ind w:left="1191" w:hanging="454"/>
      </w:pPr>
      <w:rPr>
        <w:rFonts w:ascii="ＭＳ 明朝" w:eastAsia="ＭＳ 明朝" w:hint="eastAsia"/>
      </w:rPr>
    </w:lvl>
    <w:lvl w:ilvl="4">
      <w:start w:val="1"/>
      <w:numFmt w:val="lowerLetter"/>
      <w:lvlText w:val="%5."/>
      <w:lvlJc w:val="left"/>
      <w:pPr>
        <w:ind w:left="1474" w:hanging="34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1701" w:hanging="454"/>
      </w:pPr>
      <w:rPr>
        <w:rFonts w:ascii="ＭＳ 明朝" w:eastAsia="ＭＳ 明朝" w:hAnsiTheme="minorHAnsi" w:hint="eastAsia"/>
      </w:rPr>
    </w:lvl>
    <w:lvl w:ilvl="6">
      <w:start w:val="1"/>
      <w:numFmt w:val="decimalFullWidth"/>
      <w:lvlText w:val="%7."/>
      <w:lvlJc w:val="left"/>
      <w:pPr>
        <w:ind w:left="1985" w:hanging="454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2211" w:hanging="453"/>
      </w:pPr>
      <w:rPr>
        <w:rFonts w:hint="eastAsia"/>
      </w:rPr>
    </w:lvl>
    <w:lvl w:ilvl="8">
      <w:start w:val="1"/>
      <w:numFmt w:val="aiueoFullWidth"/>
      <w:lvlText w:val="%9."/>
      <w:lvlJc w:val="left"/>
      <w:pPr>
        <w:ind w:left="2495" w:hanging="454"/>
      </w:pPr>
      <w:rPr>
        <w:rFonts w:hint="eastAsia"/>
      </w:rPr>
    </w:lvl>
  </w:abstractNum>
  <w:abstractNum w:abstractNumId="1" w15:restartNumberingAfterBreak="0">
    <w:nsid w:val="32C72B8F"/>
    <w:multiLevelType w:val="hybridMultilevel"/>
    <w:tmpl w:val="9E52453C"/>
    <w:lvl w:ilvl="0" w:tplc="9190EF9A"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" w15:restartNumberingAfterBreak="0">
    <w:nsid w:val="347525A3"/>
    <w:multiLevelType w:val="hybridMultilevel"/>
    <w:tmpl w:val="84AE6718"/>
    <w:lvl w:ilvl="0" w:tplc="5C90934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5F407C9"/>
    <w:multiLevelType w:val="multilevel"/>
    <w:tmpl w:val="F872EE14"/>
    <w:lvl w:ilvl="0">
      <w:start w:val="1"/>
      <w:numFmt w:val="decimalFullWidth"/>
      <w:lvlText w:val="%1."/>
      <w:lvlJc w:val="left"/>
      <w:pPr>
        <w:ind w:left="454" w:hanging="454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680" w:hanging="453"/>
      </w:pPr>
      <w:rPr>
        <w:rFonts w:hint="eastAsia"/>
      </w:rPr>
    </w:lvl>
    <w:lvl w:ilvl="2">
      <w:start w:val="1"/>
      <w:numFmt w:val="aiueoFullWidth"/>
      <w:lvlText w:val="%3."/>
      <w:lvlJc w:val="left"/>
      <w:pPr>
        <w:tabs>
          <w:tab w:val="num" w:pos="839"/>
        </w:tabs>
        <w:ind w:left="1021" w:hanging="454"/>
      </w:pPr>
      <w:rPr>
        <w:rFonts w:hint="eastAsia"/>
      </w:rPr>
    </w:lvl>
    <w:lvl w:ilvl="3">
      <w:start w:val="1"/>
      <w:numFmt w:val="aiueo"/>
      <w:lvlText w:val="(%4)"/>
      <w:lvlJc w:val="left"/>
      <w:pPr>
        <w:ind w:left="1191" w:hanging="454"/>
      </w:pPr>
      <w:rPr>
        <w:rFonts w:ascii="ＭＳ 明朝" w:eastAsia="ＭＳ 明朝" w:hint="eastAsia"/>
      </w:rPr>
    </w:lvl>
    <w:lvl w:ilvl="4">
      <w:start w:val="1"/>
      <w:numFmt w:val="lowerLetter"/>
      <w:lvlText w:val="%5."/>
      <w:lvlJc w:val="left"/>
      <w:pPr>
        <w:ind w:left="1474" w:hanging="34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1701" w:hanging="454"/>
      </w:pPr>
      <w:rPr>
        <w:rFonts w:ascii="ＭＳ 明朝" w:eastAsia="ＭＳ 明朝" w:hAnsiTheme="minorHAnsi" w:hint="eastAsia"/>
      </w:rPr>
    </w:lvl>
    <w:lvl w:ilvl="6">
      <w:start w:val="1"/>
      <w:numFmt w:val="decimalFullWidth"/>
      <w:lvlText w:val="%7."/>
      <w:lvlJc w:val="left"/>
      <w:pPr>
        <w:ind w:left="1985" w:hanging="454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2211" w:hanging="453"/>
      </w:pPr>
      <w:rPr>
        <w:rFonts w:hint="eastAsia"/>
      </w:rPr>
    </w:lvl>
    <w:lvl w:ilvl="8">
      <w:start w:val="1"/>
      <w:numFmt w:val="aiueoFullWidth"/>
      <w:lvlText w:val="%9."/>
      <w:lvlJc w:val="left"/>
      <w:pPr>
        <w:ind w:left="2495" w:hanging="454"/>
      </w:pPr>
      <w:rPr>
        <w:rFonts w:hint="eastAsia"/>
      </w:rPr>
    </w:lvl>
  </w:abstractNum>
  <w:abstractNum w:abstractNumId="4" w15:restartNumberingAfterBreak="0">
    <w:nsid w:val="5020151E"/>
    <w:multiLevelType w:val="multilevel"/>
    <w:tmpl w:val="F872EE14"/>
    <w:lvl w:ilvl="0">
      <w:start w:val="1"/>
      <w:numFmt w:val="decimalFullWidth"/>
      <w:lvlText w:val="%1."/>
      <w:lvlJc w:val="left"/>
      <w:pPr>
        <w:ind w:left="454" w:hanging="454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680" w:hanging="453"/>
      </w:pPr>
      <w:rPr>
        <w:rFonts w:hint="eastAsia"/>
      </w:rPr>
    </w:lvl>
    <w:lvl w:ilvl="2">
      <w:start w:val="1"/>
      <w:numFmt w:val="aiueoFullWidth"/>
      <w:lvlText w:val="%3."/>
      <w:lvlJc w:val="left"/>
      <w:pPr>
        <w:tabs>
          <w:tab w:val="num" w:pos="839"/>
        </w:tabs>
        <w:ind w:left="1021" w:hanging="454"/>
      </w:pPr>
      <w:rPr>
        <w:rFonts w:hint="eastAsia"/>
      </w:rPr>
    </w:lvl>
    <w:lvl w:ilvl="3">
      <w:start w:val="1"/>
      <w:numFmt w:val="aiueo"/>
      <w:lvlText w:val="(%4)"/>
      <w:lvlJc w:val="left"/>
      <w:pPr>
        <w:ind w:left="1191" w:hanging="454"/>
      </w:pPr>
      <w:rPr>
        <w:rFonts w:ascii="ＭＳ 明朝" w:eastAsia="ＭＳ 明朝" w:hint="eastAsia"/>
      </w:rPr>
    </w:lvl>
    <w:lvl w:ilvl="4">
      <w:start w:val="1"/>
      <w:numFmt w:val="lowerLetter"/>
      <w:lvlText w:val="%5."/>
      <w:lvlJc w:val="left"/>
      <w:pPr>
        <w:ind w:left="1474" w:hanging="34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1701" w:hanging="454"/>
      </w:pPr>
      <w:rPr>
        <w:rFonts w:ascii="ＭＳ 明朝" w:eastAsia="ＭＳ 明朝" w:hAnsiTheme="minorHAnsi" w:hint="eastAsia"/>
      </w:rPr>
    </w:lvl>
    <w:lvl w:ilvl="6">
      <w:start w:val="1"/>
      <w:numFmt w:val="decimalFullWidth"/>
      <w:lvlText w:val="%7."/>
      <w:lvlJc w:val="left"/>
      <w:pPr>
        <w:ind w:left="1985" w:hanging="454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2211" w:hanging="453"/>
      </w:pPr>
      <w:rPr>
        <w:rFonts w:hint="eastAsia"/>
      </w:rPr>
    </w:lvl>
    <w:lvl w:ilvl="8">
      <w:start w:val="1"/>
      <w:numFmt w:val="aiueoFullWidth"/>
      <w:lvlText w:val="%9."/>
      <w:lvlJc w:val="left"/>
      <w:pPr>
        <w:ind w:left="2495" w:hanging="454"/>
      </w:pPr>
      <w:rPr>
        <w:rFonts w:hint="eastAsia"/>
      </w:rPr>
    </w:lvl>
  </w:abstractNum>
  <w:abstractNum w:abstractNumId="5" w15:restartNumberingAfterBreak="0">
    <w:nsid w:val="54661173"/>
    <w:multiLevelType w:val="multilevel"/>
    <w:tmpl w:val="F872EE14"/>
    <w:lvl w:ilvl="0">
      <w:start w:val="1"/>
      <w:numFmt w:val="decimalFullWidth"/>
      <w:lvlText w:val="%1."/>
      <w:lvlJc w:val="left"/>
      <w:pPr>
        <w:ind w:left="454" w:hanging="454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680" w:hanging="453"/>
      </w:pPr>
      <w:rPr>
        <w:rFonts w:hint="eastAsia"/>
      </w:rPr>
    </w:lvl>
    <w:lvl w:ilvl="2">
      <w:start w:val="1"/>
      <w:numFmt w:val="aiueoFullWidth"/>
      <w:lvlText w:val="%3."/>
      <w:lvlJc w:val="left"/>
      <w:pPr>
        <w:tabs>
          <w:tab w:val="num" w:pos="839"/>
        </w:tabs>
        <w:ind w:left="1021" w:hanging="454"/>
      </w:pPr>
      <w:rPr>
        <w:rFonts w:hint="eastAsia"/>
      </w:rPr>
    </w:lvl>
    <w:lvl w:ilvl="3">
      <w:start w:val="1"/>
      <w:numFmt w:val="aiueo"/>
      <w:lvlText w:val="(%4)"/>
      <w:lvlJc w:val="left"/>
      <w:pPr>
        <w:ind w:left="1191" w:hanging="454"/>
      </w:pPr>
      <w:rPr>
        <w:rFonts w:ascii="ＭＳ 明朝" w:eastAsia="ＭＳ 明朝" w:hint="eastAsia"/>
      </w:rPr>
    </w:lvl>
    <w:lvl w:ilvl="4">
      <w:start w:val="1"/>
      <w:numFmt w:val="lowerLetter"/>
      <w:lvlText w:val="%5."/>
      <w:lvlJc w:val="left"/>
      <w:pPr>
        <w:ind w:left="1474" w:hanging="34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1701" w:hanging="454"/>
      </w:pPr>
      <w:rPr>
        <w:rFonts w:ascii="ＭＳ 明朝" w:eastAsia="ＭＳ 明朝" w:hAnsiTheme="minorHAnsi" w:hint="eastAsia"/>
      </w:rPr>
    </w:lvl>
    <w:lvl w:ilvl="6">
      <w:start w:val="1"/>
      <w:numFmt w:val="decimalFullWidth"/>
      <w:lvlText w:val="%7."/>
      <w:lvlJc w:val="left"/>
      <w:pPr>
        <w:ind w:left="1985" w:hanging="454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2211" w:hanging="453"/>
      </w:pPr>
      <w:rPr>
        <w:rFonts w:hint="eastAsia"/>
      </w:rPr>
    </w:lvl>
    <w:lvl w:ilvl="8">
      <w:start w:val="1"/>
      <w:numFmt w:val="aiueoFullWidth"/>
      <w:lvlText w:val="%9."/>
      <w:lvlJc w:val="left"/>
      <w:pPr>
        <w:ind w:left="2495" w:hanging="454"/>
      </w:pPr>
      <w:rPr>
        <w:rFonts w:hint="eastAsia"/>
      </w:rPr>
    </w:lvl>
  </w:abstractNum>
  <w:abstractNum w:abstractNumId="6" w15:restartNumberingAfterBreak="0">
    <w:nsid w:val="6AE343A3"/>
    <w:multiLevelType w:val="multilevel"/>
    <w:tmpl w:val="F872EE14"/>
    <w:lvl w:ilvl="0">
      <w:start w:val="1"/>
      <w:numFmt w:val="decimalFullWidth"/>
      <w:lvlText w:val="%1."/>
      <w:lvlJc w:val="left"/>
      <w:pPr>
        <w:ind w:left="454" w:hanging="454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680" w:hanging="453"/>
      </w:pPr>
      <w:rPr>
        <w:rFonts w:hint="eastAsia"/>
      </w:rPr>
    </w:lvl>
    <w:lvl w:ilvl="2">
      <w:start w:val="1"/>
      <w:numFmt w:val="aiueoFullWidth"/>
      <w:lvlText w:val="%3."/>
      <w:lvlJc w:val="left"/>
      <w:pPr>
        <w:tabs>
          <w:tab w:val="num" w:pos="839"/>
        </w:tabs>
        <w:ind w:left="1021" w:hanging="454"/>
      </w:pPr>
      <w:rPr>
        <w:rFonts w:hint="eastAsia"/>
      </w:rPr>
    </w:lvl>
    <w:lvl w:ilvl="3">
      <w:start w:val="1"/>
      <w:numFmt w:val="aiueo"/>
      <w:lvlText w:val="(%4)"/>
      <w:lvlJc w:val="left"/>
      <w:pPr>
        <w:ind w:left="1191" w:hanging="454"/>
      </w:pPr>
      <w:rPr>
        <w:rFonts w:ascii="ＭＳ 明朝" w:eastAsia="ＭＳ 明朝" w:hint="eastAsia"/>
      </w:rPr>
    </w:lvl>
    <w:lvl w:ilvl="4">
      <w:start w:val="1"/>
      <w:numFmt w:val="lowerLetter"/>
      <w:lvlText w:val="%5."/>
      <w:lvlJc w:val="left"/>
      <w:pPr>
        <w:ind w:left="1474" w:hanging="34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1701" w:hanging="454"/>
      </w:pPr>
      <w:rPr>
        <w:rFonts w:ascii="ＭＳ 明朝" w:eastAsia="ＭＳ 明朝" w:hAnsiTheme="minorHAnsi" w:hint="eastAsia"/>
      </w:rPr>
    </w:lvl>
    <w:lvl w:ilvl="6">
      <w:start w:val="1"/>
      <w:numFmt w:val="decimalFullWidth"/>
      <w:lvlText w:val="%7."/>
      <w:lvlJc w:val="left"/>
      <w:pPr>
        <w:ind w:left="1985" w:hanging="454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2211" w:hanging="453"/>
      </w:pPr>
      <w:rPr>
        <w:rFonts w:hint="eastAsia"/>
      </w:rPr>
    </w:lvl>
    <w:lvl w:ilvl="8">
      <w:start w:val="1"/>
      <w:numFmt w:val="aiueoFullWidth"/>
      <w:lvlText w:val="%9."/>
      <w:lvlJc w:val="left"/>
      <w:pPr>
        <w:ind w:left="2495" w:hanging="454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30"/>
    <w:rsid w:val="00031990"/>
    <w:rsid w:val="000629B2"/>
    <w:rsid w:val="000906CB"/>
    <w:rsid w:val="00091D80"/>
    <w:rsid w:val="000F1CFB"/>
    <w:rsid w:val="001A03F5"/>
    <w:rsid w:val="001B26B7"/>
    <w:rsid w:val="001B3203"/>
    <w:rsid w:val="00226904"/>
    <w:rsid w:val="00226D36"/>
    <w:rsid w:val="0028327A"/>
    <w:rsid w:val="002C69C6"/>
    <w:rsid w:val="002D4CC1"/>
    <w:rsid w:val="002F3E1E"/>
    <w:rsid w:val="00301636"/>
    <w:rsid w:val="00336133"/>
    <w:rsid w:val="00347AF2"/>
    <w:rsid w:val="0035549D"/>
    <w:rsid w:val="003759D8"/>
    <w:rsid w:val="003772C0"/>
    <w:rsid w:val="00380630"/>
    <w:rsid w:val="003950A5"/>
    <w:rsid w:val="003B0A96"/>
    <w:rsid w:val="003C2DA5"/>
    <w:rsid w:val="003C57A3"/>
    <w:rsid w:val="003C6340"/>
    <w:rsid w:val="00404F24"/>
    <w:rsid w:val="004300ED"/>
    <w:rsid w:val="00430AD2"/>
    <w:rsid w:val="0044773D"/>
    <w:rsid w:val="00467FC9"/>
    <w:rsid w:val="004A0840"/>
    <w:rsid w:val="004F57EB"/>
    <w:rsid w:val="005048F2"/>
    <w:rsid w:val="0050563A"/>
    <w:rsid w:val="00562BE7"/>
    <w:rsid w:val="00567769"/>
    <w:rsid w:val="005E6B6B"/>
    <w:rsid w:val="00600028"/>
    <w:rsid w:val="00602546"/>
    <w:rsid w:val="00624721"/>
    <w:rsid w:val="00630F3F"/>
    <w:rsid w:val="0067156B"/>
    <w:rsid w:val="006C69C5"/>
    <w:rsid w:val="007561ED"/>
    <w:rsid w:val="00772758"/>
    <w:rsid w:val="007A59BD"/>
    <w:rsid w:val="007B04E2"/>
    <w:rsid w:val="007D1D00"/>
    <w:rsid w:val="008607DD"/>
    <w:rsid w:val="008B1BCB"/>
    <w:rsid w:val="008B2248"/>
    <w:rsid w:val="008F5F96"/>
    <w:rsid w:val="009A3F46"/>
    <w:rsid w:val="00A0209A"/>
    <w:rsid w:val="00A1529C"/>
    <w:rsid w:val="00A64C3C"/>
    <w:rsid w:val="00A8793C"/>
    <w:rsid w:val="00AC02DB"/>
    <w:rsid w:val="00B71B02"/>
    <w:rsid w:val="00B91367"/>
    <w:rsid w:val="00B93430"/>
    <w:rsid w:val="00B94F89"/>
    <w:rsid w:val="00BE283D"/>
    <w:rsid w:val="00C53AEB"/>
    <w:rsid w:val="00C7571B"/>
    <w:rsid w:val="00C92474"/>
    <w:rsid w:val="00D22B10"/>
    <w:rsid w:val="00D60187"/>
    <w:rsid w:val="00D6268C"/>
    <w:rsid w:val="00D63C80"/>
    <w:rsid w:val="00D8005C"/>
    <w:rsid w:val="00DA3717"/>
    <w:rsid w:val="00E1027A"/>
    <w:rsid w:val="00E84CFE"/>
    <w:rsid w:val="00E95258"/>
    <w:rsid w:val="00ED4641"/>
    <w:rsid w:val="00ED79E0"/>
    <w:rsid w:val="00F222E0"/>
    <w:rsid w:val="00F25E58"/>
    <w:rsid w:val="00F43914"/>
    <w:rsid w:val="00F8306A"/>
    <w:rsid w:val="00F840D7"/>
    <w:rsid w:val="00FC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04D9B8"/>
  <w15:chartTrackingRefBased/>
  <w15:docId w15:val="{CAFC0DB0-4B58-42E9-8244-06D50B69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3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3203"/>
    <w:pPr>
      <w:keepNext/>
      <w:shd w:val="pct15" w:color="auto" w:fill="auto"/>
      <w:outlineLvl w:val="0"/>
    </w:pPr>
    <w:rPr>
      <w:rFonts w:asciiTheme="majorHAnsi" w:eastAsiaTheme="majorEastAsia" w:hAnsiTheme="majorHAnsi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028"/>
  </w:style>
  <w:style w:type="paragraph" w:styleId="a5">
    <w:name w:val="footer"/>
    <w:basedOn w:val="a"/>
    <w:link w:val="a6"/>
    <w:uiPriority w:val="99"/>
    <w:unhideWhenUsed/>
    <w:rsid w:val="00600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028"/>
  </w:style>
  <w:style w:type="paragraph" w:styleId="a7">
    <w:name w:val="List Paragraph"/>
    <w:basedOn w:val="a"/>
    <w:uiPriority w:val="34"/>
    <w:qFormat/>
    <w:rsid w:val="00F43914"/>
    <w:pPr>
      <w:ind w:leftChars="400" w:left="840"/>
    </w:pPr>
  </w:style>
  <w:style w:type="paragraph" w:styleId="a8">
    <w:name w:val="Title"/>
    <w:basedOn w:val="a"/>
    <w:next w:val="a"/>
    <w:link w:val="a9"/>
    <w:uiPriority w:val="10"/>
    <w:qFormat/>
    <w:rsid w:val="001B3203"/>
    <w:pPr>
      <w:shd w:val="pct30" w:color="auto" w:fill="auto"/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1B3203"/>
    <w:rPr>
      <w:rFonts w:asciiTheme="majorHAnsi" w:eastAsiaTheme="majorEastAsia" w:hAnsiTheme="majorHAnsi" w:cstheme="majorBidi"/>
      <w:sz w:val="32"/>
      <w:szCs w:val="32"/>
      <w:shd w:val="pct30" w:color="auto" w:fill="auto"/>
    </w:rPr>
  </w:style>
  <w:style w:type="character" w:customStyle="1" w:styleId="10">
    <w:name w:val="見出し 1 (文字)"/>
    <w:basedOn w:val="a0"/>
    <w:link w:val="1"/>
    <w:uiPriority w:val="9"/>
    <w:rsid w:val="001B3203"/>
    <w:rPr>
      <w:rFonts w:asciiTheme="majorHAnsi" w:eastAsiaTheme="majorEastAsia" w:hAnsiTheme="majorHAnsi" w:cstheme="majorBidi"/>
      <w:b/>
      <w:szCs w:val="24"/>
      <w:shd w:val="pct15" w:color="auto" w:fill="auto"/>
    </w:rPr>
  </w:style>
  <w:style w:type="table" w:styleId="aa">
    <w:name w:val="Table Grid"/>
    <w:basedOn w:val="a1"/>
    <w:uiPriority w:val="39"/>
    <w:rsid w:val="008B2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2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2B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池松　瑞穂</dc:creator>
  <cp:keywords/>
  <dc:description/>
  <cp:lastModifiedBy>安曇野市役所</cp:lastModifiedBy>
  <cp:revision>54</cp:revision>
  <cp:lastPrinted>2024-03-29T05:29:00Z</cp:lastPrinted>
  <dcterms:created xsi:type="dcterms:W3CDTF">2019-02-19T06:15:00Z</dcterms:created>
  <dcterms:modified xsi:type="dcterms:W3CDTF">2024-03-29T05:29:00Z</dcterms:modified>
</cp:coreProperties>
</file>