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Pr="00FB2147" w:rsidRDefault="003439AF">
      <w:pPr>
        <w:autoSpaceDE w:val="0"/>
        <w:autoSpaceDN w:val="0"/>
        <w:adjustRightInd w:val="0"/>
        <w:spacing w:line="406" w:lineRule="atLeast"/>
        <w:ind w:left="660"/>
        <w:rPr>
          <w:rFonts w:ascii="ＭＳ 明朝" w:eastAsia="ＭＳ 明朝" w:cs="ＭＳ 明朝"/>
          <w:kern w:val="0"/>
          <w:sz w:val="22"/>
          <w:lang w:val="ja-JP"/>
        </w:rPr>
      </w:pPr>
      <w:r w:rsidRPr="00FB2147">
        <w:rPr>
          <w:rFonts w:ascii="ＭＳ 明朝" w:eastAsia="ＭＳ 明朝" w:cs="ＭＳ 明朝" w:hint="eastAsia"/>
          <w:kern w:val="0"/>
          <w:sz w:val="22"/>
          <w:lang w:val="ja-JP"/>
        </w:rPr>
        <w:t>安曇野市消防団分団等運営費補助金交付要綱</w:t>
      </w:r>
    </w:p>
    <w:p w:rsidR="00000000" w:rsidRPr="00FB2147" w:rsidRDefault="003439AF">
      <w:pPr>
        <w:autoSpaceDE w:val="0"/>
        <w:autoSpaceDN w:val="0"/>
        <w:adjustRightInd w:val="0"/>
        <w:spacing w:line="406" w:lineRule="atLeast"/>
        <w:ind w:left="220"/>
        <w:rPr>
          <w:rFonts w:ascii="ＭＳ 明朝" w:eastAsia="ＭＳ 明朝" w:cs="ＭＳ 明朝"/>
          <w:kern w:val="0"/>
          <w:sz w:val="22"/>
          <w:lang w:val="ja-JP"/>
        </w:rPr>
      </w:pPr>
      <w:r w:rsidRPr="00FB2147">
        <w:rPr>
          <w:rFonts w:ascii="ＭＳ 明朝" w:eastAsia="ＭＳ 明朝" w:cs="ＭＳ 明朝" w:hint="eastAsia"/>
          <w:kern w:val="0"/>
          <w:sz w:val="22"/>
          <w:lang w:val="ja-JP"/>
        </w:rPr>
        <w:t>（趣旨）</w:t>
      </w:r>
    </w:p>
    <w:p w:rsidR="00000000" w:rsidRPr="00FB2147" w:rsidRDefault="003439AF">
      <w:pPr>
        <w:autoSpaceDE w:val="0"/>
        <w:autoSpaceDN w:val="0"/>
        <w:adjustRightInd w:val="0"/>
        <w:spacing w:line="406" w:lineRule="atLeast"/>
        <w:ind w:left="220" w:hanging="220"/>
        <w:rPr>
          <w:rFonts w:ascii="ＭＳ 明朝" w:eastAsia="ＭＳ 明朝" w:cs="ＭＳ 明朝"/>
          <w:kern w:val="0"/>
          <w:sz w:val="22"/>
          <w:lang w:val="ja-JP"/>
        </w:rPr>
      </w:pPr>
      <w:r w:rsidRPr="00FB2147">
        <w:rPr>
          <w:rFonts w:ascii="ＭＳ 明朝" w:eastAsia="ＭＳ 明朝" w:cs="ＭＳ 明朝" w:hint="eastAsia"/>
          <w:kern w:val="0"/>
          <w:sz w:val="22"/>
          <w:lang w:val="ja-JP"/>
        </w:rPr>
        <w:t>第１条　この要綱は、消防団組織の円滑な運営を図り、活動を推進するとともに、安曇野市消防団の活性化を促進するための事業に対し補助金を交付することについて、安曇野市補助金</w:t>
      </w:r>
      <w:r w:rsidRPr="00FB2147">
        <w:rPr>
          <w:rFonts w:ascii="ＭＳ 明朝" w:eastAsia="ＭＳ 明朝" w:cs="ＭＳ 明朝" w:hint="eastAsia"/>
          <w:kern w:val="0"/>
          <w:sz w:val="22"/>
          <w:lang w:val="ja-JP"/>
        </w:rPr>
        <w:t>等交付規則（平成</w:t>
      </w:r>
      <w:r w:rsidRPr="00FB2147">
        <w:rPr>
          <w:rFonts w:ascii="ＭＳ 明朝" w:eastAsia="ＭＳ 明朝" w:cs="ＭＳ 明朝"/>
          <w:kern w:val="0"/>
          <w:sz w:val="22"/>
          <w:lang w:val="ja-JP"/>
        </w:rPr>
        <w:t>17</w:t>
      </w:r>
      <w:r w:rsidRPr="00FB2147">
        <w:rPr>
          <w:rFonts w:ascii="ＭＳ 明朝" w:eastAsia="ＭＳ 明朝" w:cs="ＭＳ 明朝" w:hint="eastAsia"/>
          <w:kern w:val="0"/>
          <w:sz w:val="22"/>
          <w:lang w:val="ja-JP"/>
        </w:rPr>
        <w:t>年安曇野市規則第</w:t>
      </w:r>
      <w:r w:rsidRPr="00FB2147">
        <w:rPr>
          <w:rFonts w:ascii="ＭＳ 明朝" w:eastAsia="ＭＳ 明朝" w:cs="ＭＳ 明朝"/>
          <w:kern w:val="0"/>
          <w:sz w:val="22"/>
          <w:lang w:val="ja-JP"/>
        </w:rPr>
        <w:t>41</w:t>
      </w:r>
      <w:r w:rsidRPr="00FB2147">
        <w:rPr>
          <w:rFonts w:ascii="ＭＳ 明朝" w:eastAsia="ＭＳ 明朝" w:cs="ＭＳ 明朝" w:hint="eastAsia"/>
          <w:kern w:val="0"/>
          <w:sz w:val="22"/>
          <w:lang w:val="ja-JP"/>
        </w:rPr>
        <w:t>号。以下「規則」という。）に定めのあるもののほか、必要な事項を定めるものとする。</w:t>
      </w:r>
    </w:p>
    <w:p w:rsidR="00000000" w:rsidRPr="00FB2147" w:rsidRDefault="003439AF">
      <w:pPr>
        <w:autoSpaceDE w:val="0"/>
        <w:autoSpaceDN w:val="0"/>
        <w:adjustRightInd w:val="0"/>
        <w:spacing w:line="406" w:lineRule="atLeast"/>
        <w:ind w:left="220"/>
        <w:rPr>
          <w:rFonts w:ascii="ＭＳ 明朝" w:eastAsia="ＭＳ 明朝" w:cs="ＭＳ 明朝"/>
          <w:kern w:val="0"/>
          <w:sz w:val="22"/>
          <w:lang w:val="ja-JP"/>
        </w:rPr>
      </w:pPr>
      <w:r w:rsidRPr="00FB2147">
        <w:rPr>
          <w:rFonts w:ascii="ＭＳ 明朝" w:eastAsia="ＭＳ 明朝" w:cs="ＭＳ 明朝" w:hint="eastAsia"/>
          <w:kern w:val="0"/>
          <w:sz w:val="22"/>
          <w:lang w:val="ja-JP"/>
        </w:rPr>
        <w:t>（補助対象者）</w:t>
      </w:r>
    </w:p>
    <w:p w:rsidR="00000000" w:rsidRPr="00FB2147" w:rsidRDefault="003439AF">
      <w:pPr>
        <w:autoSpaceDE w:val="0"/>
        <w:autoSpaceDN w:val="0"/>
        <w:adjustRightInd w:val="0"/>
        <w:spacing w:line="406" w:lineRule="atLeast"/>
        <w:ind w:left="220" w:hanging="220"/>
        <w:rPr>
          <w:rFonts w:ascii="ＭＳ 明朝" w:eastAsia="ＭＳ 明朝" w:cs="ＭＳ 明朝"/>
          <w:kern w:val="0"/>
          <w:sz w:val="22"/>
          <w:lang w:val="ja-JP"/>
        </w:rPr>
      </w:pPr>
      <w:r w:rsidRPr="00FB2147">
        <w:rPr>
          <w:rFonts w:ascii="ＭＳ 明朝" w:eastAsia="ＭＳ 明朝" w:cs="ＭＳ 明朝" w:hint="eastAsia"/>
          <w:kern w:val="0"/>
          <w:sz w:val="22"/>
          <w:lang w:val="ja-JP"/>
        </w:rPr>
        <w:t>第２条　補助金の交付対象者は、安曇野市消防団規則（平成</w:t>
      </w:r>
      <w:r w:rsidRPr="00FB2147">
        <w:rPr>
          <w:rFonts w:ascii="ＭＳ 明朝" w:eastAsia="ＭＳ 明朝" w:cs="ＭＳ 明朝"/>
          <w:kern w:val="0"/>
          <w:sz w:val="22"/>
          <w:lang w:val="ja-JP"/>
        </w:rPr>
        <w:t>17</w:t>
      </w:r>
      <w:r w:rsidRPr="00FB2147">
        <w:rPr>
          <w:rFonts w:ascii="ＭＳ 明朝" w:eastAsia="ＭＳ 明朝" w:cs="ＭＳ 明朝" w:hint="eastAsia"/>
          <w:kern w:val="0"/>
          <w:sz w:val="22"/>
          <w:lang w:val="ja-JP"/>
        </w:rPr>
        <w:t>年安曇野市規則第</w:t>
      </w:r>
      <w:r w:rsidRPr="00FB2147">
        <w:rPr>
          <w:rFonts w:ascii="ＭＳ 明朝" w:eastAsia="ＭＳ 明朝" w:cs="ＭＳ 明朝"/>
          <w:kern w:val="0"/>
          <w:sz w:val="22"/>
          <w:lang w:val="ja-JP"/>
        </w:rPr>
        <w:t>148</w:t>
      </w:r>
      <w:r w:rsidRPr="00FB2147">
        <w:rPr>
          <w:rFonts w:ascii="ＭＳ 明朝" w:eastAsia="ＭＳ 明朝" w:cs="ＭＳ 明朝" w:hint="eastAsia"/>
          <w:kern w:val="0"/>
          <w:sz w:val="22"/>
          <w:lang w:val="ja-JP"/>
        </w:rPr>
        <w:t>号）第２条に規定する組織のうち、次の各号に掲げるものとする。</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１</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団本部</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２</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分団の部</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３</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本部隊</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４</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女性消防隊</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５</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喇叭部</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６</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音楽部</w:t>
      </w:r>
    </w:p>
    <w:p w:rsidR="00000000" w:rsidRPr="00FB2147" w:rsidRDefault="003439AF">
      <w:pPr>
        <w:autoSpaceDE w:val="0"/>
        <w:autoSpaceDN w:val="0"/>
        <w:adjustRightInd w:val="0"/>
        <w:spacing w:line="406" w:lineRule="atLeast"/>
        <w:ind w:left="220"/>
        <w:rPr>
          <w:rFonts w:ascii="ＭＳ 明朝" w:eastAsia="ＭＳ 明朝" w:cs="ＭＳ 明朝"/>
          <w:kern w:val="0"/>
          <w:sz w:val="22"/>
          <w:lang w:val="ja-JP"/>
        </w:rPr>
      </w:pPr>
      <w:r w:rsidRPr="00FB2147">
        <w:rPr>
          <w:rFonts w:ascii="ＭＳ 明朝" w:eastAsia="ＭＳ 明朝" w:cs="ＭＳ 明朝" w:hint="eastAsia"/>
          <w:kern w:val="0"/>
          <w:sz w:val="22"/>
          <w:lang w:val="ja-JP"/>
        </w:rPr>
        <w:t>（補助対象事業及び補助金額）</w:t>
      </w:r>
    </w:p>
    <w:p w:rsidR="00000000" w:rsidRPr="00FB2147" w:rsidRDefault="003439AF">
      <w:pPr>
        <w:autoSpaceDE w:val="0"/>
        <w:autoSpaceDN w:val="0"/>
        <w:adjustRightInd w:val="0"/>
        <w:spacing w:line="406" w:lineRule="atLeast"/>
        <w:ind w:left="220" w:hanging="220"/>
        <w:rPr>
          <w:rFonts w:ascii="ＭＳ 明朝" w:eastAsia="ＭＳ 明朝" w:cs="ＭＳ 明朝"/>
          <w:kern w:val="0"/>
          <w:sz w:val="22"/>
          <w:lang w:val="ja-JP"/>
        </w:rPr>
      </w:pPr>
      <w:r w:rsidRPr="00FB2147">
        <w:rPr>
          <w:rFonts w:ascii="ＭＳ 明朝" w:eastAsia="ＭＳ 明朝" w:cs="ＭＳ 明朝" w:hint="eastAsia"/>
          <w:kern w:val="0"/>
          <w:sz w:val="22"/>
          <w:lang w:val="ja-JP"/>
        </w:rPr>
        <w:t>第３条　補助金の交付の対象となる事業は、前条に定めるものが計画する次の各号に掲げる事業等に該当する場</w:t>
      </w:r>
      <w:r w:rsidRPr="00FB2147">
        <w:rPr>
          <w:rFonts w:ascii="ＭＳ 明朝" w:eastAsia="ＭＳ 明朝" w:cs="ＭＳ 明朝" w:hint="eastAsia"/>
          <w:kern w:val="0"/>
          <w:sz w:val="22"/>
          <w:lang w:val="ja-JP"/>
        </w:rPr>
        <w:t>合に要する経費とする。</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１</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消防団員の研修に関すること。</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２</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消防団員の訓練に関すること。</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３</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消防団員の福利厚生に関すること。</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４</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その他市長が特に必要と認めた事業</w:t>
      </w:r>
    </w:p>
    <w:p w:rsidR="00000000" w:rsidRPr="00FB2147" w:rsidRDefault="003439AF">
      <w:pPr>
        <w:autoSpaceDE w:val="0"/>
        <w:autoSpaceDN w:val="0"/>
        <w:adjustRightInd w:val="0"/>
        <w:spacing w:line="406" w:lineRule="atLeast"/>
        <w:ind w:left="220" w:hanging="220"/>
        <w:rPr>
          <w:rFonts w:ascii="ＭＳ 明朝" w:eastAsia="ＭＳ 明朝" w:cs="ＭＳ 明朝"/>
          <w:kern w:val="0"/>
          <w:sz w:val="22"/>
          <w:lang w:val="ja-JP"/>
        </w:rPr>
      </w:pPr>
      <w:r w:rsidRPr="00FB2147">
        <w:rPr>
          <w:rFonts w:ascii="ＭＳ 明朝" w:eastAsia="ＭＳ 明朝" w:cs="ＭＳ 明朝" w:hint="eastAsia"/>
          <w:kern w:val="0"/>
          <w:sz w:val="22"/>
          <w:lang w:val="ja-JP"/>
        </w:rPr>
        <w:t>２　補助金の額は、次に掲げる額の合計額とする。</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１</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均等割　</w:t>
      </w:r>
      <w:r w:rsidRPr="00FB2147">
        <w:rPr>
          <w:rFonts w:ascii="ＭＳ 明朝" w:eastAsia="ＭＳ 明朝" w:cs="ＭＳ 明朝"/>
          <w:kern w:val="0"/>
          <w:sz w:val="22"/>
          <w:lang w:val="ja-JP"/>
        </w:rPr>
        <w:t>10</w:t>
      </w:r>
      <w:r w:rsidRPr="00FB2147">
        <w:rPr>
          <w:rFonts w:ascii="ＭＳ 明朝" w:eastAsia="ＭＳ 明朝" w:cs="ＭＳ 明朝" w:hint="eastAsia"/>
          <w:kern w:val="0"/>
          <w:sz w:val="22"/>
          <w:lang w:val="ja-JP"/>
        </w:rPr>
        <w:t>万円</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２</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所属する団員数に１万円を乗じて得た額</w:t>
      </w:r>
    </w:p>
    <w:p w:rsidR="00000000" w:rsidRPr="00FB2147" w:rsidRDefault="003439AF">
      <w:pPr>
        <w:autoSpaceDE w:val="0"/>
        <w:autoSpaceDN w:val="0"/>
        <w:adjustRightInd w:val="0"/>
        <w:spacing w:line="406" w:lineRule="atLeast"/>
        <w:ind w:left="220"/>
        <w:rPr>
          <w:rFonts w:ascii="ＭＳ 明朝" w:eastAsia="ＭＳ 明朝" w:cs="ＭＳ 明朝"/>
          <w:kern w:val="0"/>
          <w:sz w:val="22"/>
          <w:lang w:val="ja-JP"/>
        </w:rPr>
      </w:pPr>
      <w:r w:rsidRPr="00FB2147">
        <w:rPr>
          <w:rFonts w:ascii="ＭＳ 明朝" w:eastAsia="ＭＳ 明朝" w:cs="ＭＳ 明朝" w:hint="eastAsia"/>
          <w:kern w:val="0"/>
          <w:sz w:val="22"/>
          <w:lang w:val="ja-JP"/>
        </w:rPr>
        <w:t>（交付申請）</w:t>
      </w:r>
    </w:p>
    <w:p w:rsidR="00000000" w:rsidRPr="00FB2147" w:rsidRDefault="003439AF">
      <w:pPr>
        <w:autoSpaceDE w:val="0"/>
        <w:autoSpaceDN w:val="0"/>
        <w:adjustRightInd w:val="0"/>
        <w:spacing w:line="406" w:lineRule="atLeast"/>
        <w:ind w:left="220" w:hanging="220"/>
        <w:rPr>
          <w:rFonts w:ascii="ＭＳ 明朝" w:eastAsia="ＭＳ 明朝" w:cs="ＭＳ 明朝"/>
          <w:kern w:val="0"/>
          <w:sz w:val="22"/>
          <w:lang w:val="ja-JP"/>
        </w:rPr>
      </w:pPr>
      <w:r w:rsidRPr="00FB2147">
        <w:rPr>
          <w:rFonts w:ascii="ＭＳ 明朝" w:eastAsia="ＭＳ 明朝" w:cs="ＭＳ 明朝" w:hint="eastAsia"/>
          <w:kern w:val="0"/>
          <w:sz w:val="22"/>
          <w:lang w:val="ja-JP"/>
        </w:rPr>
        <w:t>第４条　補助金の交付を受けようとするものは、規則第３条の規定による補助金等交付申請書に、次の書類を添えて市長に提出しなければならない。</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１</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事業計画書</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２</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補助事業に係る予算書</w:t>
      </w:r>
    </w:p>
    <w:p w:rsidR="00000000" w:rsidRPr="00FB2147" w:rsidRDefault="003439AF">
      <w:pPr>
        <w:autoSpaceDE w:val="0"/>
        <w:autoSpaceDN w:val="0"/>
        <w:adjustRightInd w:val="0"/>
        <w:spacing w:line="406" w:lineRule="atLeast"/>
        <w:ind w:left="220"/>
        <w:rPr>
          <w:rFonts w:ascii="ＭＳ 明朝" w:eastAsia="ＭＳ 明朝" w:cs="ＭＳ 明朝"/>
          <w:kern w:val="0"/>
          <w:sz w:val="22"/>
          <w:lang w:val="ja-JP"/>
        </w:rPr>
      </w:pPr>
      <w:r w:rsidRPr="00FB2147">
        <w:rPr>
          <w:rFonts w:ascii="ＭＳ 明朝" w:eastAsia="ＭＳ 明朝" w:cs="ＭＳ 明朝" w:hint="eastAsia"/>
          <w:kern w:val="0"/>
          <w:sz w:val="22"/>
          <w:lang w:val="ja-JP"/>
        </w:rPr>
        <w:t>（交付決</w:t>
      </w:r>
      <w:r w:rsidRPr="00FB2147">
        <w:rPr>
          <w:rFonts w:ascii="ＭＳ 明朝" w:eastAsia="ＭＳ 明朝" w:cs="ＭＳ 明朝" w:hint="eastAsia"/>
          <w:kern w:val="0"/>
          <w:sz w:val="22"/>
          <w:lang w:val="ja-JP"/>
        </w:rPr>
        <w:t>定）</w:t>
      </w:r>
    </w:p>
    <w:p w:rsidR="00000000" w:rsidRPr="00FB2147" w:rsidRDefault="003439AF">
      <w:pPr>
        <w:autoSpaceDE w:val="0"/>
        <w:autoSpaceDN w:val="0"/>
        <w:adjustRightInd w:val="0"/>
        <w:spacing w:line="406" w:lineRule="atLeast"/>
        <w:ind w:left="220" w:hanging="220"/>
        <w:rPr>
          <w:rFonts w:ascii="ＭＳ 明朝" w:eastAsia="ＭＳ 明朝" w:cs="ＭＳ 明朝"/>
          <w:kern w:val="0"/>
          <w:sz w:val="22"/>
          <w:lang w:val="ja-JP"/>
        </w:rPr>
      </w:pPr>
      <w:r w:rsidRPr="00FB2147">
        <w:rPr>
          <w:rFonts w:ascii="ＭＳ 明朝" w:eastAsia="ＭＳ 明朝" w:cs="ＭＳ 明朝" w:hint="eastAsia"/>
          <w:kern w:val="0"/>
          <w:sz w:val="22"/>
          <w:lang w:val="ja-JP"/>
        </w:rPr>
        <w:t>第５条　市長は、前条の規定による申請があったときは、当該申請に係る書類の審査を行い、補助</w:t>
      </w:r>
      <w:r w:rsidRPr="00FB2147">
        <w:rPr>
          <w:rFonts w:ascii="ＭＳ 明朝" w:eastAsia="ＭＳ 明朝" w:cs="ＭＳ 明朝" w:hint="eastAsia"/>
          <w:kern w:val="0"/>
          <w:sz w:val="22"/>
          <w:lang w:val="ja-JP"/>
        </w:rPr>
        <w:lastRenderedPageBreak/>
        <w:t>金の交付を決定した場合は、規則第６条の規定による補助金等交付決定通知書を交付して通知する。</w:t>
      </w:r>
    </w:p>
    <w:p w:rsidR="00000000" w:rsidRPr="00FB2147" w:rsidRDefault="003439AF">
      <w:pPr>
        <w:autoSpaceDE w:val="0"/>
        <w:autoSpaceDN w:val="0"/>
        <w:adjustRightInd w:val="0"/>
        <w:spacing w:line="406" w:lineRule="atLeast"/>
        <w:ind w:left="220"/>
        <w:rPr>
          <w:rFonts w:ascii="ＭＳ 明朝" w:eastAsia="ＭＳ 明朝" w:cs="ＭＳ 明朝"/>
          <w:kern w:val="0"/>
          <w:sz w:val="22"/>
          <w:lang w:val="ja-JP"/>
        </w:rPr>
      </w:pPr>
      <w:r w:rsidRPr="00FB2147">
        <w:rPr>
          <w:rFonts w:ascii="ＭＳ 明朝" w:eastAsia="ＭＳ 明朝" w:cs="ＭＳ 明朝" w:hint="eastAsia"/>
          <w:kern w:val="0"/>
          <w:sz w:val="22"/>
          <w:lang w:val="ja-JP"/>
        </w:rPr>
        <w:t>（実績報告）</w:t>
      </w:r>
      <w:bookmarkStart w:id="0" w:name="_GoBack"/>
      <w:bookmarkEnd w:id="0"/>
    </w:p>
    <w:p w:rsidR="00000000" w:rsidRPr="00FB2147" w:rsidRDefault="003439AF">
      <w:pPr>
        <w:autoSpaceDE w:val="0"/>
        <w:autoSpaceDN w:val="0"/>
        <w:adjustRightInd w:val="0"/>
        <w:spacing w:line="406" w:lineRule="atLeast"/>
        <w:ind w:left="220" w:hanging="220"/>
        <w:rPr>
          <w:rFonts w:ascii="ＭＳ 明朝" w:eastAsia="ＭＳ 明朝" w:cs="ＭＳ 明朝"/>
          <w:kern w:val="0"/>
          <w:sz w:val="22"/>
          <w:lang w:val="ja-JP"/>
        </w:rPr>
      </w:pPr>
      <w:r w:rsidRPr="00FB2147">
        <w:rPr>
          <w:rFonts w:ascii="ＭＳ 明朝" w:eastAsia="ＭＳ 明朝" w:cs="ＭＳ 明朝" w:hint="eastAsia"/>
          <w:kern w:val="0"/>
          <w:sz w:val="22"/>
          <w:lang w:val="ja-JP"/>
        </w:rPr>
        <w:t>第６条　前条に規定する通知書を受けたものは、規則第</w:t>
      </w:r>
      <w:r w:rsidRPr="00FB2147">
        <w:rPr>
          <w:rFonts w:ascii="ＭＳ 明朝" w:eastAsia="ＭＳ 明朝" w:cs="ＭＳ 明朝"/>
          <w:kern w:val="0"/>
          <w:sz w:val="22"/>
          <w:lang w:val="ja-JP"/>
        </w:rPr>
        <w:t>10</w:t>
      </w:r>
      <w:r w:rsidRPr="00FB2147">
        <w:rPr>
          <w:rFonts w:ascii="ＭＳ 明朝" w:eastAsia="ＭＳ 明朝" w:cs="ＭＳ 明朝" w:hint="eastAsia"/>
          <w:kern w:val="0"/>
          <w:sz w:val="22"/>
          <w:lang w:val="ja-JP"/>
        </w:rPr>
        <w:t>条の規定による補助事業等実績報告書に、次の書類を添えて市長に提出しなければならない。</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１</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事業報告書</w:t>
      </w:r>
    </w:p>
    <w:p w:rsidR="00000000" w:rsidRPr="00FB2147" w:rsidRDefault="003439AF">
      <w:pPr>
        <w:autoSpaceDE w:val="0"/>
        <w:autoSpaceDN w:val="0"/>
        <w:adjustRightInd w:val="0"/>
        <w:spacing w:line="406" w:lineRule="atLeast"/>
        <w:ind w:left="440" w:hanging="220"/>
        <w:rPr>
          <w:rFonts w:ascii="ＭＳ 明朝" w:eastAsia="ＭＳ 明朝" w:cs="ＭＳ 明朝"/>
          <w:kern w:val="0"/>
          <w:sz w:val="22"/>
          <w:lang w:val="ja-JP"/>
        </w:rPr>
      </w:pP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２</w:t>
      </w:r>
      <w:r w:rsidRPr="00FB2147">
        <w:rPr>
          <w:rFonts w:ascii="ＭＳ 明朝" w:eastAsia="ＭＳ 明朝" w:cs="ＭＳ 明朝"/>
          <w:kern w:val="0"/>
          <w:sz w:val="22"/>
          <w:lang w:val="ja-JP"/>
        </w:rPr>
        <w:t>)</w:t>
      </w:r>
      <w:r w:rsidRPr="00FB2147">
        <w:rPr>
          <w:rFonts w:ascii="ＭＳ 明朝" w:eastAsia="ＭＳ 明朝" w:cs="ＭＳ 明朝" w:hint="eastAsia"/>
          <w:kern w:val="0"/>
          <w:sz w:val="22"/>
          <w:lang w:val="ja-JP"/>
        </w:rPr>
        <w:t xml:space="preserve">　補助事業に係る決算（見込）書</w:t>
      </w:r>
    </w:p>
    <w:p w:rsidR="00000000" w:rsidRPr="00FB2147" w:rsidRDefault="003439AF">
      <w:pPr>
        <w:autoSpaceDE w:val="0"/>
        <w:autoSpaceDN w:val="0"/>
        <w:adjustRightInd w:val="0"/>
        <w:spacing w:line="406" w:lineRule="atLeast"/>
        <w:ind w:left="220"/>
        <w:rPr>
          <w:rFonts w:ascii="ＭＳ 明朝" w:eastAsia="ＭＳ 明朝" w:cs="ＭＳ 明朝"/>
          <w:kern w:val="0"/>
          <w:sz w:val="22"/>
          <w:lang w:val="ja-JP"/>
        </w:rPr>
      </w:pPr>
      <w:r w:rsidRPr="00FB2147">
        <w:rPr>
          <w:rFonts w:ascii="ＭＳ 明朝" w:eastAsia="ＭＳ 明朝" w:cs="ＭＳ 明朝" w:hint="eastAsia"/>
          <w:kern w:val="0"/>
          <w:sz w:val="22"/>
          <w:lang w:val="ja-JP"/>
        </w:rPr>
        <w:t>（確定通知）</w:t>
      </w:r>
    </w:p>
    <w:p w:rsidR="00000000" w:rsidRPr="00FB2147" w:rsidRDefault="003439AF">
      <w:pPr>
        <w:autoSpaceDE w:val="0"/>
        <w:autoSpaceDN w:val="0"/>
        <w:adjustRightInd w:val="0"/>
        <w:spacing w:line="406" w:lineRule="atLeast"/>
        <w:ind w:left="220" w:hanging="220"/>
        <w:rPr>
          <w:rFonts w:ascii="ＭＳ 明朝" w:eastAsia="ＭＳ 明朝" w:cs="ＭＳ 明朝"/>
          <w:kern w:val="0"/>
          <w:sz w:val="22"/>
          <w:lang w:val="ja-JP"/>
        </w:rPr>
      </w:pPr>
      <w:r w:rsidRPr="00FB2147">
        <w:rPr>
          <w:rFonts w:ascii="ＭＳ 明朝" w:eastAsia="ＭＳ 明朝" w:cs="ＭＳ 明朝" w:hint="eastAsia"/>
          <w:kern w:val="0"/>
          <w:sz w:val="22"/>
          <w:lang w:val="ja-JP"/>
        </w:rPr>
        <w:t>第７条　市長は、前条の規定による報告を受けたときは、内容を精査し、及び補助金額を確定し、規則第</w:t>
      </w:r>
      <w:r w:rsidRPr="00FB2147">
        <w:rPr>
          <w:rFonts w:ascii="ＭＳ 明朝" w:eastAsia="ＭＳ 明朝" w:cs="ＭＳ 明朝"/>
          <w:kern w:val="0"/>
          <w:sz w:val="22"/>
          <w:lang w:val="ja-JP"/>
        </w:rPr>
        <w:t>11</w:t>
      </w:r>
      <w:r w:rsidRPr="00FB2147">
        <w:rPr>
          <w:rFonts w:ascii="ＭＳ 明朝" w:eastAsia="ＭＳ 明朝" w:cs="ＭＳ 明朝" w:hint="eastAsia"/>
          <w:kern w:val="0"/>
          <w:sz w:val="22"/>
          <w:lang w:val="ja-JP"/>
        </w:rPr>
        <w:t>条</w:t>
      </w:r>
      <w:r w:rsidRPr="00FB2147">
        <w:rPr>
          <w:rFonts w:ascii="ＭＳ 明朝" w:eastAsia="ＭＳ 明朝" w:cs="ＭＳ 明朝" w:hint="eastAsia"/>
          <w:kern w:val="0"/>
          <w:sz w:val="22"/>
          <w:lang w:val="ja-JP"/>
        </w:rPr>
        <w:t>の規定による補助金等確定通知書をもって当該補助事業者に通知しなければならない。</w:t>
      </w:r>
    </w:p>
    <w:p w:rsidR="00000000" w:rsidRPr="00FB2147" w:rsidRDefault="003439AF">
      <w:pPr>
        <w:autoSpaceDE w:val="0"/>
        <w:autoSpaceDN w:val="0"/>
        <w:adjustRightInd w:val="0"/>
        <w:spacing w:line="406" w:lineRule="atLeast"/>
        <w:ind w:left="660"/>
        <w:rPr>
          <w:rFonts w:ascii="ＭＳ 明朝" w:eastAsia="ＭＳ 明朝" w:cs="ＭＳ 明朝"/>
          <w:kern w:val="0"/>
          <w:sz w:val="22"/>
          <w:lang w:val="ja-JP"/>
        </w:rPr>
      </w:pPr>
      <w:r w:rsidRPr="00FB2147">
        <w:rPr>
          <w:rFonts w:ascii="ＭＳ 明朝" w:eastAsia="ＭＳ 明朝" w:cs="ＭＳ 明朝" w:hint="eastAsia"/>
          <w:kern w:val="0"/>
          <w:sz w:val="22"/>
          <w:lang w:val="ja-JP"/>
        </w:rPr>
        <w:t>附　則</w:t>
      </w:r>
    </w:p>
    <w:p w:rsidR="00000000" w:rsidRPr="00FB2147" w:rsidRDefault="003439AF">
      <w:pPr>
        <w:autoSpaceDE w:val="0"/>
        <w:autoSpaceDN w:val="0"/>
        <w:adjustRightInd w:val="0"/>
        <w:spacing w:line="406" w:lineRule="atLeast"/>
        <w:ind w:firstLine="220"/>
        <w:rPr>
          <w:rFonts w:ascii="ＭＳ 明朝" w:eastAsia="ＭＳ 明朝" w:cs="ＭＳ 明朝"/>
          <w:kern w:val="0"/>
          <w:sz w:val="22"/>
          <w:lang w:val="ja-JP"/>
        </w:rPr>
      </w:pPr>
      <w:r w:rsidRPr="00FB2147">
        <w:rPr>
          <w:rFonts w:ascii="ＭＳ 明朝" w:eastAsia="ＭＳ 明朝" w:cs="ＭＳ 明朝" w:hint="eastAsia"/>
          <w:kern w:val="0"/>
          <w:sz w:val="22"/>
          <w:lang w:val="ja-JP"/>
        </w:rPr>
        <w:t>この告示は、平成</w:t>
      </w:r>
      <w:r w:rsidRPr="00FB2147">
        <w:rPr>
          <w:rFonts w:ascii="ＭＳ 明朝" w:eastAsia="ＭＳ 明朝" w:cs="ＭＳ 明朝"/>
          <w:kern w:val="0"/>
          <w:sz w:val="22"/>
          <w:lang w:val="ja-JP"/>
        </w:rPr>
        <w:t>18</w:t>
      </w:r>
      <w:r w:rsidRPr="00FB2147">
        <w:rPr>
          <w:rFonts w:ascii="ＭＳ 明朝" w:eastAsia="ＭＳ 明朝" w:cs="ＭＳ 明朝" w:hint="eastAsia"/>
          <w:kern w:val="0"/>
          <w:sz w:val="22"/>
          <w:lang w:val="ja-JP"/>
        </w:rPr>
        <w:t>年度の補助金から適用する。</w:t>
      </w:r>
    </w:p>
    <w:p w:rsidR="00000000" w:rsidRPr="00FB2147" w:rsidRDefault="003439AF">
      <w:pPr>
        <w:autoSpaceDE w:val="0"/>
        <w:autoSpaceDN w:val="0"/>
        <w:adjustRightInd w:val="0"/>
        <w:spacing w:line="406" w:lineRule="atLeast"/>
        <w:ind w:left="1540" w:hanging="880"/>
        <w:rPr>
          <w:rFonts w:ascii="ＭＳ 明朝" w:eastAsia="ＭＳ 明朝" w:cs="ＭＳ 明朝"/>
          <w:kern w:val="0"/>
          <w:sz w:val="22"/>
          <w:lang w:val="ja-JP"/>
        </w:rPr>
      </w:pPr>
      <w:r w:rsidRPr="00FB2147">
        <w:rPr>
          <w:rFonts w:ascii="ＭＳ 明朝" w:eastAsia="ＭＳ 明朝" w:cs="ＭＳ 明朝" w:hint="eastAsia"/>
          <w:kern w:val="0"/>
          <w:sz w:val="22"/>
          <w:lang w:val="ja-JP"/>
        </w:rPr>
        <w:t>附　則（平成</w:t>
      </w:r>
      <w:r w:rsidRPr="00FB2147">
        <w:rPr>
          <w:rFonts w:ascii="ＭＳ 明朝" w:eastAsia="ＭＳ 明朝" w:cs="ＭＳ 明朝"/>
          <w:kern w:val="0"/>
          <w:sz w:val="22"/>
          <w:lang w:val="ja-JP"/>
        </w:rPr>
        <w:t>20</w:t>
      </w:r>
      <w:r w:rsidRPr="00FB2147">
        <w:rPr>
          <w:rFonts w:ascii="ＭＳ 明朝" w:eastAsia="ＭＳ 明朝" w:cs="ＭＳ 明朝" w:hint="eastAsia"/>
          <w:kern w:val="0"/>
          <w:sz w:val="22"/>
          <w:lang w:val="ja-JP"/>
        </w:rPr>
        <w:t>年３月</w:t>
      </w:r>
      <w:r w:rsidRPr="00FB2147">
        <w:rPr>
          <w:rFonts w:ascii="ＭＳ 明朝" w:eastAsia="ＭＳ 明朝" w:cs="ＭＳ 明朝"/>
          <w:kern w:val="0"/>
          <w:sz w:val="22"/>
          <w:lang w:val="ja-JP"/>
        </w:rPr>
        <w:t>31</w:t>
      </w:r>
      <w:r w:rsidRPr="00FB2147">
        <w:rPr>
          <w:rFonts w:ascii="ＭＳ 明朝" w:eastAsia="ＭＳ 明朝" w:cs="ＭＳ 明朝" w:hint="eastAsia"/>
          <w:kern w:val="0"/>
          <w:sz w:val="22"/>
          <w:lang w:val="ja-JP"/>
        </w:rPr>
        <w:t>日告示第</w:t>
      </w:r>
      <w:r w:rsidRPr="00FB2147">
        <w:rPr>
          <w:rFonts w:ascii="ＭＳ 明朝" w:eastAsia="ＭＳ 明朝" w:cs="ＭＳ 明朝"/>
          <w:kern w:val="0"/>
          <w:sz w:val="22"/>
          <w:lang w:val="ja-JP"/>
        </w:rPr>
        <w:t>69</w:t>
      </w:r>
      <w:r w:rsidRPr="00FB2147">
        <w:rPr>
          <w:rFonts w:ascii="ＭＳ 明朝" w:eastAsia="ＭＳ 明朝" w:cs="ＭＳ 明朝" w:hint="eastAsia"/>
          <w:kern w:val="0"/>
          <w:sz w:val="22"/>
          <w:lang w:val="ja-JP"/>
        </w:rPr>
        <w:t>号）</w:t>
      </w:r>
    </w:p>
    <w:p w:rsidR="00000000" w:rsidRDefault="003439AF">
      <w:pPr>
        <w:autoSpaceDE w:val="0"/>
        <w:autoSpaceDN w:val="0"/>
        <w:adjustRightInd w:val="0"/>
        <w:spacing w:line="406" w:lineRule="atLeast"/>
        <w:ind w:firstLine="220"/>
        <w:rPr>
          <w:rFonts w:ascii="ＭＳ 明朝" w:eastAsia="ＭＳ 明朝" w:cs="ＭＳ 明朝"/>
          <w:kern w:val="0"/>
          <w:sz w:val="22"/>
          <w:lang w:val="ja-JP"/>
        </w:rPr>
      </w:pPr>
      <w:r w:rsidRPr="00FB2147">
        <w:rPr>
          <w:rFonts w:ascii="ＭＳ 明朝" w:eastAsia="ＭＳ 明朝" w:cs="ＭＳ 明朝" w:hint="eastAsia"/>
          <w:kern w:val="0"/>
          <w:sz w:val="22"/>
          <w:lang w:val="ja-JP"/>
        </w:rPr>
        <w:t>この告示は、平成</w:t>
      </w:r>
      <w:r w:rsidRPr="00FB2147">
        <w:rPr>
          <w:rFonts w:ascii="ＭＳ 明朝" w:eastAsia="ＭＳ 明朝" w:cs="ＭＳ 明朝"/>
          <w:kern w:val="0"/>
          <w:sz w:val="22"/>
          <w:lang w:val="ja-JP"/>
        </w:rPr>
        <w:t>20</w:t>
      </w:r>
      <w:r w:rsidRPr="00FB2147">
        <w:rPr>
          <w:rFonts w:ascii="ＭＳ 明朝" w:eastAsia="ＭＳ 明朝" w:cs="ＭＳ 明朝" w:hint="eastAsia"/>
          <w:kern w:val="0"/>
          <w:sz w:val="22"/>
          <w:lang w:val="ja-JP"/>
        </w:rPr>
        <w:t>年４月１日から施行する。</w:t>
      </w:r>
    </w:p>
    <w:sectPr w:rsidR="00000000">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39AF">
      <w:r>
        <w:separator/>
      </w:r>
    </w:p>
  </w:endnote>
  <w:endnote w:type="continuationSeparator" w:id="0">
    <w:p w:rsidR="00000000" w:rsidRDefault="0034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3439AF">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39AF">
      <w:r>
        <w:separator/>
      </w:r>
    </w:p>
  </w:footnote>
  <w:footnote w:type="continuationSeparator" w:id="0">
    <w:p w:rsidR="00000000" w:rsidRDefault="003439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147"/>
    <w:rsid w:val="003439AF"/>
    <w:rsid w:val="00FB2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E4BCCC6-A9C8-4FBD-B487-594A018C7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AF"/>
    <w:pPr>
      <w:tabs>
        <w:tab w:val="center" w:pos="4252"/>
        <w:tab w:val="right" w:pos="8504"/>
      </w:tabs>
      <w:snapToGrid w:val="0"/>
    </w:pPr>
  </w:style>
  <w:style w:type="character" w:customStyle="1" w:styleId="a4">
    <w:name w:val="ヘッダー (文字)"/>
    <w:basedOn w:val="a0"/>
    <w:link w:val="a3"/>
    <w:uiPriority w:val="99"/>
    <w:rsid w:val="003439AF"/>
  </w:style>
  <w:style w:type="paragraph" w:styleId="a5">
    <w:name w:val="footer"/>
    <w:basedOn w:val="a"/>
    <w:link w:val="a6"/>
    <w:uiPriority w:val="99"/>
    <w:unhideWhenUsed/>
    <w:rsid w:val="003439AF"/>
    <w:pPr>
      <w:tabs>
        <w:tab w:val="center" w:pos="4252"/>
        <w:tab w:val="right" w:pos="8504"/>
      </w:tabs>
      <w:snapToGrid w:val="0"/>
    </w:pPr>
  </w:style>
  <w:style w:type="character" w:customStyle="1" w:styleId="a6">
    <w:name w:val="フッター (文字)"/>
    <w:basedOn w:val="a0"/>
    <w:link w:val="a5"/>
    <w:uiPriority w:val="99"/>
    <w:rsid w:val="00343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914</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八田　啓</dc:creator>
  <cp:keywords/>
  <dc:description/>
  <cp:lastModifiedBy>八田　啓</cp:lastModifiedBy>
  <cp:revision>3</cp:revision>
  <dcterms:created xsi:type="dcterms:W3CDTF">2020-08-11T23:53:00Z</dcterms:created>
  <dcterms:modified xsi:type="dcterms:W3CDTF">2020-08-11T23:54:00Z</dcterms:modified>
</cp:coreProperties>
</file>