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FF" w:rsidRPr="001D542A" w:rsidRDefault="00A625D1" w:rsidP="001D542A">
      <w:pPr>
        <w:spacing w:line="440" w:lineRule="exact"/>
        <w:jc w:val="center"/>
        <w:rPr>
          <w:rFonts w:ascii="メイリオ" w:eastAsia="メイリオ" w:hAnsi="メイリオ"/>
          <w:b/>
          <w:sz w:val="24"/>
          <w:szCs w:val="24"/>
        </w:rPr>
      </w:pPr>
      <w:r w:rsidRPr="001D542A">
        <w:rPr>
          <w:rFonts w:ascii="メイリオ" w:eastAsia="メイリオ" w:hAnsi="メイリオ" w:hint="eastAsia"/>
          <w:b/>
          <w:sz w:val="28"/>
          <w:szCs w:val="28"/>
        </w:rPr>
        <w:t>安曇野市市民活動</w:t>
      </w:r>
      <w:r w:rsidR="00A20B46" w:rsidRPr="001D542A">
        <w:rPr>
          <w:rFonts w:ascii="メイリオ" w:eastAsia="メイリオ" w:hAnsi="メイリオ" w:hint="eastAsia"/>
          <w:b/>
          <w:sz w:val="28"/>
          <w:szCs w:val="28"/>
        </w:rPr>
        <w:t>サポート</w:t>
      </w:r>
      <w:r w:rsidR="002E496F" w:rsidRPr="001D542A">
        <w:rPr>
          <w:rFonts w:ascii="メイリオ" w:eastAsia="メイリオ" w:hAnsi="メイリオ" w:hint="eastAsia"/>
          <w:b/>
          <w:sz w:val="28"/>
          <w:szCs w:val="28"/>
        </w:rPr>
        <w:t>センター</w:t>
      </w:r>
      <w:r w:rsidR="005B6050">
        <w:rPr>
          <w:rFonts w:ascii="メイリオ" w:eastAsia="メイリオ" w:hAnsi="メイリオ" w:hint="eastAsia"/>
          <w:b/>
          <w:sz w:val="28"/>
          <w:szCs w:val="28"/>
        </w:rPr>
        <w:t>（</w:t>
      </w:r>
      <w:r w:rsidR="002E496F" w:rsidRPr="001D542A">
        <w:rPr>
          <w:rFonts w:ascii="メイリオ" w:eastAsia="メイリオ" w:hAnsi="メイリオ" w:hint="eastAsia"/>
          <w:b/>
          <w:sz w:val="28"/>
          <w:szCs w:val="28"/>
        </w:rPr>
        <w:t>登録</w:t>
      </w:r>
      <w:r w:rsidR="005B6050">
        <w:rPr>
          <w:rFonts w:ascii="メイリオ" w:eastAsia="メイリオ" w:hAnsi="メイリオ" w:hint="eastAsia"/>
          <w:b/>
          <w:sz w:val="28"/>
          <w:szCs w:val="28"/>
        </w:rPr>
        <w:t>・変更）</w:t>
      </w:r>
      <w:r w:rsidRPr="001D542A">
        <w:rPr>
          <w:rFonts w:ascii="メイリオ" w:eastAsia="メイリオ" w:hAnsi="メイリオ" w:hint="eastAsia"/>
          <w:b/>
          <w:sz w:val="28"/>
          <w:szCs w:val="28"/>
        </w:rPr>
        <w:t>申請書</w:t>
      </w:r>
    </w:p>
    <w:p w:rsidR="00A625D1" w:rsidRPr="001D542A" w:rsidRDefault="00A625D1" w:rsidP="001D542A">
      <w:pPr>
        <w:spacing w:line="440" w:lineRule="exact"/>
        <w:jc w:val="right"/>
        <w:rPr>
          <w:rFonts w:ascii="メイリオ" w:eastAsia="メイリオ" w:hAnsi="メイリオ"/>
        </w:rPr>
      </w:pPr>
      <w:r w:rsidRPr="001D542A">
        <w:rPr>
          <w:rFonts w:ascii="メイリオ" w:eastAsia="メイリオ" w:hAnsi="メイリオ" w:hint="eastAsia"/>
        </w:rPr>
        <w:t xml:space="preserve">　年　　月　　日</w:t>
      </w:r>
    </w:p>
    <w:tbl>
      <w:tblPr>
        <w:tblStyle w:val="a3"/>
        <w:tblW w:w="0" w:type="auto"/>
        <w:tblLook w:val="04A0" w:firstRow="1" w:lastRow="0" w:firstColumn="1" w:lastColumn="0" w:noHBand="0" w:noVBand="1"/>
      </w:tblPr>
      <w:tblGrid>
        <w:gridCol w:w="2830"/>
        <w:gridCol w:w="2835"/>
        <w:gridCol w:w="177"/>
        <w:gridCol w:w="2516"/>
        <w:gridCol w:w="836"/>
        <w:gridCol w:w="1342"/>
      </w:tblGrid>
      <w:tr w:rsidR="00A625D1" w:rsidRPr="001D542A" w:rsidTr="0072025F">
        <w:trPr>
          <w:trHeight w:val="360"/>
        </w:trPr>
        <w:tc>
          <w:tcPr>
            <w:tcW w:w="2830" w:type="dxa"/>
            <w:vMerge w:val="restart"/>
            <w:shd w:val="clear" w:color="auto" w:fill="D9D9D9" w:themeFill="background1" w:themeFillShade="D9"/>
            <w:vAlign w:val="center"/>
          </w:tcPr>
          <w:p w:rsidR="00A625D1" w:rsidRPr="001D542A" w:rsidRDefault="00A625D1" w:rsidP="00A625D1">
            <w:pPr>
              <w:jc w:val="center"/>
              <w:rPr>
                <w:rFonts w:ascii="メイリオ" w:eastAsia="メイリオ" w:hAnsi="メイリオ"/>
              </w:rPr>
            </w:pPr>
            <w:r w:rsidRPr="001D542A">
              <w:rPr>
                <w:rFonts w:ascii="メイリオ" w:eastAsia="メイリオ" w:hAnsi="メイリオ" w:hint="eastAsia"/>
              </w:rPr>
              <w:t>団　体　名</w:t>
            </w:r>
          </w:p>
        </w:tc>
        <w:tc>
          <w:tcPr>
            <w:tcW w:w="7706" w:type="dxa"/>
            <w:gridSpan w:val="5"/>
            <w:vAlign w:val="center"/>
          </w:tcPr>
          <w:p w:rsidR="00A625D1" w:rsidRPr="001D542A" w:rsidRDefault="00A625D1" w:rsidP="006465DB">
            <w:pPr>
              <w:snapToGrid w:val="0"/>
              <w:ind w:firstLineChars="100" w:firstLine="160"/>
              <w:rPr>
                <w:rFonts w:ascii="メイリオ" w:eastAsia="メイリオ" w:hAnsi="メイリオ"/>
                <w:sz w:val="16"/>
                <w:szCs w:val="16"/>
              </w:rPr>
            </w:pPr>
            <w:r w:rsidRPr="001D542A">
              <w:rPr>
                <w:rFonts w:ascii="メイリオ" w:eastAsia="メイリオ" w:hAnsi="メイリオ" w:hint="eastAsia"/>
                <w:sz w:val="16"/>
                <w:szCs w:val="16"/>
              </w:rPr>
              <w:t>フリガナ</w:t>
            </w:r>
          </w:p>
        </w:tc>
      </w:tr>
      <w:tr w:rsidR="00A625D1" w:rsidRPr="001D542A" w:rsidTr="0072025F">
        <w:trPr>
          <w:trHeight w:val="526"/>
        </w:trPr>
        <w:tc>
          <w:tcPr>
            <w:tcW w:w="2830" w:type="dxa"/>
            <w:vMerge/>
            <w:shd w:val="clear" w:color="auto" w:fill="D9D9D9" w:themeFill="background1" w:themeFillShade="D9"/>
            <w:vAlign w:val="center"/>
          </w:tcPr>
          <w:p w:rsidR="00A625D1" w:rsidRPr="001D542A" w:rsidRDefault="00A625D1" w:rsidP="00A625D1">
            <w:pPr>
              <w:jc w:val="center"/>
              <w:rPr>
                <w:rFonts w:ascii="メイリオ" w:eastAsia="メイリオ" w:hAnsi="メイリオ"/>
              </w:rPr>
            </w:pPr>
          </w:p>
        </w:tc>
        <w:tc>
          <w:tcPr>
            <w:tcW w:w="7706" w:type="dxa"/>
            <w:gridSpan w:val="5"/>
          </w:tcPr>
          <w:p w:rsidR="00A625D1" w:rsidRPr="001D542A" w:rsidRDefault="00A625D1" w:rsidP="00FC03AE">
            <w:pPr>
              <w:rPr>
                <w:rFonts w:ascii="メイリオ" w:eastAsia="メイリオ" w:hAnsi="メイリオ"/>
              </w:rPr>
            </w:pPr>
          </w:p>
        </w:tc>
      </w:tr>
      <w:tr w:rsidR="000D5162" w:rsidRPr="001D542A" w:rsidTr="0072025F">
        <w:trPr>
          <w:trHeight w:val="564"/>
        </w:trPr>
        <w:tc>
          <w:tcPr>
            <w:tcW w:w="2830" w:type="dxa"/>
            <w:shd w:val="clear" w:color="auto" w:fill="D9D9D9" w:themeFill="background1" w:themeFillShade="D9"/>
            <w:vAlign w:val="center"/>
          </w:tcPr>
          <w:p w:rsidR="000D5162" w:rsidRPr="001D542A" w:rsidRDefault="000D5162" w:rsidP="000D5162">
            <w:pPr>
              <w:jc w:val="center"/>
              <w:rPr>
                <w:rFonts w:ascii="メイリオ" w:eastAsia="メイリオ" w:hAnsi="メイリオ"/>
              </w:rPr>
            </w:pPr>
            <w:r w:rsidRPr="001D542A">
              <w:rPr>
                <w:rFonts w:ascii="メイリオ" w:eastAsia="メイリオ" w:hAnsi="メイリオ" w:hint="eastAsia"/>
              </w:rPr>
              <w:t>設立年月日</w:t>
            </w:r>
          </w:p>
        </w:tc>
        <w:tc>
          <w:tcPr>
            <w:tcW w:w="3012" w:type="dxa"/>
            <w:gridSpan w:val="2"/>
            <w:vAlign w:val="center"/>
          </w:tcPr>
          <w:p w:rsidR="000D5162" w:rsidRPr="001D542A" w:rsidRDefault="000D5162" w:rsidP="000D5162">
            <w:pPr>
              <w:jc w:val="right"/>
              <w:rPr>
                <w:rFonts w:ascii="メイリオ" w:eastAsia="メイリオ" w:hAnsi="メイリオ"/>
              </w:rPr>
            </w:pPr>
            <w:r w:rsidRPr="001D542A">
              <w:rPr>
                <w:rFonts w:ascii="メイリオ" w:eastAsia="メイリオ" w:hAnsi="メイリオ" w:hint="eastAsia"/>
              </w:rPr>
              <w:t>年　　　月　　　日</w:t>
            </w:r>
          </w:p>
        </w:tc>
        <w:tc>
          <w:tcPr>
            <w:tcW w:w="2516" w:type="dxa"/>
            <w:vAlign w:val="center"/>
          </w:tcPr>
          <w:p w:rsidR="000D5162" w:rsidRPr="001D542A" w:rsidRDefault="000D5162" w:rsidP="000D5162">
            <w:pPr>
              <w:jc w:val="center"/>
              <w:rPr>
                <w:rFonts w:ascii="メイリオ" w:eastAsia="メイリオ" w:hAnsi="メイリオ"/>
              </w:rPr>
            </w:pPr>
            <w:r w:rsidRPr="001D542A">
              <w:rPr>
                <w:rFonts w:ascii="メイリオ" w:eastAsia="メイリオ" w:hAnsi="メイリオ" w:hint="eastAsia"/>
              </w:rPr>
              <w:t>会　員　数</w:t>
            </w:r>
          </w:p>
        </w:tc>
        <w:tc>
          <w:tcPr>
            <w:tcW w:w="2178" w:type="dxa"/>
            <w:gridSpan w:val="2"/>
            <w:vAlign w:val="center"/>
          </w:tcPr>
          <w:p w:rsidR="000D5162" w:rsidRPr="001D542A" w:rsidRDefault="0009520E" w:rsidP="000D5162">
            <w:pPr>
              <w:jc w:val="center"/>
              <w:rPr>
                <w:rFonts w:ascii="メイリオ" w:eastAsia="メイリオ" w:hAnsi="メイリオ"/>
              </w:rPr>
            </w:pPr>
            <w:r w:rsidRPr="001D542A">
              <w:rPr>
                <w:rFonts w:ascii="メイリオ" w:eastAsia="メイリオ" w:hAnsi="メイリオ" w:hint="eastAsia"/>
              </w:rPr>
              <w:t xml:space="preserve">　　　　　　　　人</w:t>
            </w:r>
          </w:p>
        </w:tc>
      </w:tr>
      <w:tr w:rsidR="001401E6" w:rsidRPr="001D542A" w:rsidTr="000738F1">
        <w:trPr>
          <w:trHeight w:val="1587"/>
        </w:trPr>
        <w:tc>
          <w:tcPr>
            <w:tcW w:w="2830" w:type="dxa"/>
            <w:shd w:val="clear" w:color="auto" w:fill="D9D9D9" w:themeFill="background1" w:themeFillShade="D9"/>
            <w:vAlign w:val="center"/>
          </w:tcPr>
          <w:p w:rsidR="001401E6" w:rsidRDefault="001401E6" w:rsidP="000738F1">
            <w:pPr>
              <w:spacing w:line="520" w:lineRule="exact"/>
              <w:jc w:val="center"/>
              <w:rPr>
                <w:rFonts w:ascii="メイリオ" w:eastAsia="メイリオ" w:hAnsi="メイリオ"/>
              </w:rPr>
            </w:pPr>
            <w:r w:rsidRPr="001D542A">
              <w:rPr>
                <w:rFonts w:ascii="メイリオ" w:eastAsia="メイリオ" w:hAnsi="メイリオ" w:hint="eastAsia"/>
              </w:rPr>
              <w:t>主な活動分野</w:t>
            </w:r>
          </w:p>
          <w:p w:rsidR="000738F1" w:rsidRPr="001D542A" w:rsidRDefault="000738F1" w:rsidP="000738F1">
            <w:pPr>
              <w:spacing w:line="80" w:lineRule="exact"/>
              <w:jc w:val="center"/>
              <w:rPr>
                <w:rFonts w:ascii="メイリオ" w:eastAsia="メイリオ" w:hAnsi="メイリオ"/>
              </w:rPr>
            </w:pPr>
          </w:p>
          <w:p w:rsidR="00E87633" w:rsidRPr="000A5E0E" w:rsidRDefault="00AF2916" w:rsidP="000738F1">
            <w:pPr>
              <w:spacing w:line="280" w:lineRule="exact"/>
              <w:ind w:left="180" w:hangingChars="100" w:hanging="180"/>
              <w:rPr>
                <w:rFonts w:ascii="メイリオ" w:eastAsia="メイリオ" w:hAnsi="メイリオ" w:cs="Segoe UI Symbol"/>
                <w:sz w:val="18"/>
                <w:szCs w:val="18"/>
              </w:rPr>
            </w:pPr>
            <w:r w:rsidRPr="001D542A">
              <w:rPr>
                <w:rFonts w:ascii="メイリオ" w:eastAsia="メイリオ" w:hAnsi="メイリオ" w:hint="eastAsia"/>
                <w:sz w:val="18"/>
                <w:szCs w:val="18"/>
              </w:rPr>
              <w:t>※</w:t>
            </w:r>
            <w:r w:rsidR="00E87633" w:rsidRPr="001D542A">
              <w:rPr>
                <w:rFonts w:ascii="メイリオ" w:eastAsia="メイリオ" w:hAnsi="メイリオ" w:hint="eastAsia"/>
                <w:sz w:val="18"/>
                <w:szCs w:val="18"/>
              </w:rPr>
              <w:t>該当する分野</w:t>
            </w:r>
            <w:r w:rsidRPr="001D542A">
              <w:rPr>
                <w:rFonts w:ascii="メイリオ" w:eastAsia="メイリオ" w:hAnsi="メイリオ" w:hint="eastAsia"/>
                <w:sz w:val="18"/>
                <w:szCs w:val="18"/>
              </w:rPr>
              <w:t>全てに</w:t>
            </w:r>
            <w:r w:rsidRPr="001D542A">
              <w:rPr>
                <w:rFonts w:ascii="メイリオ" w:eastAsia="メイリオ" w:hAnsi="メイリオ" w:cs="Segoe UI Symbol" w:hint="eastAsia"/>
                <w:sz w:val="18"/>
                <w:szCs w:val="18"/>
              </w:rPr>
              <w:t>✔を付けてください。主とする分野は</w:t>
            </w:r>
            <w:r w:rsidR="001D542A">
              <w:rPr>
                <w:rFonts w:ascii="メイリオ" w:eastAsia="メイリオ" w:hAnsi="メイリオ" w:cs="Segoe UI Symbol" w:hint="eastAsia"/>
                <w:sz w:val="18"/>
                <w:szCs w:val="18"/>
              </w:rPr>
              <w:t>下線を</w:t>
            </w:r>
            <w:r w:rsidR="000A5E0E">
              <w:rPr>
                <w:rFonts w:ascii="メイリオ" w:eastAsia="メイリオ" w:hAnsi="メイリオ" w:cs="Segoe UI Symbol" w:hint="eastAsia"/>
                <w:sz w:val="18"/>
                <w:szCs w:val="18"/>
              </w:rPr>
              <w:t>引いてください。</w:t>
            </w:r>
          </w:p>
        </w:tc>
        <w:tc>
          <w:tcPr>
            <w:tcW w:w="7706" w:type="dxa"/>
            <w:gridSpan w:val="5"/>
            <w:vAlign w:val="center"/>
          </w:tcPr>
          <w:p w:rsidR="000738F1" w:rsidRDefault="002E496F" w:rsidP="001D542A">
            <w:pPr>
              <w:spacing w:line="360" w:lineRule="exact"/>
              <w:rPr>
                <w:rFonts w:ascii="メイリオ" w:eastAsia="メイリオ" w:hAnsi="メイリオ"/>
                <w:szCs w:val="21"/>
              </w:rPr>
            </w:pPr>
            <w:r w:rsidRPr="001D542A">
              <w:rPr>
                <w:rFonts w:ascii="メイリオ" w:eastAsia="メイリオ" w:hAnsi="メイリオ" w:hint="eastAsia"/>
                <w:szCs w:val="21"/>
              </w:rPr>
              <w:t xml:space="preserve">□地域づくり　　□地域の安全　　</w:t>
            </w:r>
            <w:r w:rsidR="00AF2916" w:rsidRPr="001D542A">
              <w:rPr>
                <w:rFonts w:ascii="メイリオ" w:eastAsia="メイリオ" w:hAnsi="メイリオ" w:hint="eastAsia"/>
                <w:szCs w:val="21"/>
              </w:rPr>
              <w:t xml:space="preserve">　</w:t>
            </w:r>
            <w:r w:rsidRPr="001D542A">
              <w:rPr>
                <w:rFonts w:ascii="メイリオ" w:eastAsia="メイリオ" w:hAnsi="メイリオ" w:hint="eastAsia"/>
                <w:szCs w:val="21"/>
              </w:rPr>
              <w:t>□環境保全</w:t>
            </w:r>
            <w:r w:rsidR="000738F1">
              <w:rPr>
                <w:rFonts w:ascii="メイリオ" w:eastAsia="メイリオ" w:hAnsi="メイリオ" w:hint="eastAsia"/>
                <w:szCs w:val="21"/>
              </w:rPr>
              <w:t xml:space="preserve">　　　</w:t>
            </w:r>
            <w:r w:rsidRPr="001D542A">
              <w:rPr>
                <w:rFonts w:ascii="メイリオ" w:eastAsia="メイリオ" w:hAnsi="メイリオ" w:hint="eastAsia"/>
                <w:szCs w:val="21"/>
              </w:rPr>
              <w:t>□食育・農業</w:t>
            </w:r>
          </w:p>
          <w:p w:rsidR="000738F1" w:rsidRDefault="002E496F" w:rsidP="001D542A">
            <w:pPr>
              <w:spacing w:line="360" w:lineRule="exact"/>
              <w:rPr>
                <w:rFonts w:ascii="メイリオ" w:eastAsia="メイリオ" w:hAnsi="メイリオ"/>
                <w:szCs w:val="21"/>
              </w:rPr>
            </w:pPr>
            <w:r w:rsidRPr="001D542A">
              <w:rPr>
                <w:rFonts w:ascii="メイリオ" w:eastAsia="メイリオ" w:hAnsi="メイリオ" w:hint="eastAsia"/>
                <w:szCs w:val="21"/>
              </w:rPr>
              <w:t xml:space="preserve">□子育て　　　　□教育　　　　　</w:t>
            </w:r>
            <w:r w:rsidR="00AF2916" w:rsidRPr="001D542A">
              <w:rPr>
                <w:rFonts w:ascii="メイリオ" w:eastAsia="メイリオ" w:hAnsi="メイリオ" w:hint="eastAsia"/>
                <w:szCs w:val="21"/>
              </w:rPr>
              <w:t xml:space="preserve">　</w:t>
            </w:r>
            <w:r w:rsidR="000738F1">
              <w:rPr>
                <w:rFonts w:ascii="メイリオ" w:eastAsia="メイリオ" w:hAnsi="メイリオ" w:hint="eastAsia"/>
                <w:szCs w:val="21"/>
              </w:rPr>
              <w:t xml:space="preserve">□健康・福祉　　</w:t>
            </w:r>
            <w:r w:rsidR="001401E6" w:rsidRPr="001D542A">
              <w:rPr>
                <w:rFonts w:ascii="メイリオ" w:eastAsia="メイリオ" w:hAnsi="メイリオ" w:hint="eastAsia"/>
                <w:szCs w:val="21"/>
              </w:rPr>
              <w:t>□歴史</w:t>
            </w:r>
            <w:r w:rsidR="00E97DE7" w:rsidRPr="001D542A">
              <w:rPr>
                <w:rFonts w:ascii="メイリオ" w:eastAsia="メイリオ" w:hAnsi="メイリオ" w:hint="eastAsia"/>
                <w:szCs w:val="21"/>
              </w:rPr>
              <w:t>・</w:t>
            </w:r>
            <w:r w:rsidR="001401E6" w:rsidRPr="001D542A">
              <w:rPr>
                <w:rFonts w:ascii="メイリオ" w:eastAsia="メイリオ" w:hAnsi="メイリオ" w:hint="eastAsia"/>
                <w:szCs w:val="21"/>
              </w:rPr>
              <w:t>文化</w:t>
            </w:r>
          </w:p>
          <w:p w:rsidR="000738F1" w:rsidRDefault="002E496F" w:rsidP="001D542A">
            <w:pPr>
              <w:spacing w:line="360" w:lineRule="exact"/>
              <w:rPr>
                <w:rFonts w:ascii="メイリオ" w:eastAsia="メイリオ" w:hAnsi="メイリオ"/>
                <w:szCs w:val="21"/>
              </w:rPr>
            </w:pPr>
            <w:r w:rsidRPr="001D542A">
              <w:rPr>
                <w:rFonts w:ascii="メイリオ" w:eastAsia="メイリオ" w:hAnsi="メイリオ" w:hint="eastAsia"/>
                <w:szCs w:val="21"/>
              </w:rPr>
              <w:t>□学術・芸術</w:t>
            </w:r>
            <w:r w:rsidR="00AF2916" w:rsidRPr="001D542A">
              <w:rPr>
                <w:rFonts w:ascii="メイリオ" w:eastAsia="メイリオ" w:hAnsi="メイリオ" w:hint="eastAsia"/>
                <w:szCs w:val="21"/>
              </w:rPr>
              <w:t xml:space="preserve">　</w:t>
            </w:r>
            <w:r w:rsidRPr="001D542A">
              <w:rPr>
                <w:rFonts w:ascii="メイリオ" w:eastAsia="メイリオ" w:hAnsi="メイリオ" w:hint="eastAsia"/>
                <w:szCs w:val="21"/>
              </w:rPr>
              <w:t xml:space="preserve">　</w:t>
            </w:r>
            <w:r w:rsidR="001401E6" w:rsidRPr="001D542A">
              <w:rPr>
                <w:rFonts w:ascii="メイリオ" w:eastAsia="メイリオ" w:hAnsi="メイリオ" w:hint="eastAsia"/>
                <w:szCs w:val="21"/>
              </w:rPr>
              <w:t>□スポーツ振興</w:t>
            </w:r>
            <w:r w:rsidR="00AF2916" w:rsidRPr="001D542A">
              <w:rPr>
                <w:rFonts w:ascii="メイリオ" w:eastAsia="メイリオ" w:hAnsi="メイリオ" w:hint="eastAsia"/>
                <w:szCs w:val="21"/>
              </w:rPr>
              <w:t xml:space="preserve">　</w:t>
            </w:r>
            <w:r w:rsidRPr="001D542A">
              <w:rPr>
                <w:rFonts w:ascii="メイリオ" w:eastAsia="メイリオ" w:hAnsi="メイリオ" w:hint="eastAsia"/>
                <w:szCs w:val="21"/>
              </w:rPr>
              <w:t xml:space="preserve">　□情報化社会</w:t>
            </w:r>
            <w:r w:rsidR="000738F1">
              <w:rPr>
                <w:rFonts w:ascii="メイリオ" w:eastAsia="メイリオ" w:hAnsi="メイリオ" w:hint="eastAsia"/>
                <w:szCs w:val="21"/>
              </w:rPr>
              <w:t xml:space="preserve">　　</w:t>
            </w:r>
            <w:r w:rsidR="00E97DE7" w:rsidRPr="001D542A">
              <w:rPr>
                <w:rFonts w:ascii="メイリオ" w:eastAsia="メイリオ" w:hAnsi="メイリオ" w:hint="eastAsia"/>
                <w:szCs w:val="21"/>
              </w:rPr>
              <w:t>□観光振興</w:t>
            </w:r>
          </w:p>
          <w:p w:rsidR="001401E6" w:rsidRPr="000738F1" w:rsidRDefault="000738F1" w:rsidP="001D542A">
            <w:pPr>
              <w:spacing w:line="360" w:lineRule="exact"/>
              <w:rPr>
                <w:rFonts w:ascii="メイリオ" w:eastAsia="メイリオ" w:hAnsi="メイリオ"/>
                <w:szCs w:val="21"/>
              </w:rPr>
            </w:pPr>
            <w:r>
              <w:rPr>
                <w:rFonts w:ascii="メイリオ" w:eastAsia="メイリオ" w:hAnsi="メイリオ" w:hint="eastAsia"/>
                <w:szCs w:val="21"/>
              </w:rPr>
              <w:t xml:space="preserve">□人権・国際　　</w:t>
            </w:r>
            <w:r w:rsidR="001401E6" w:rsidRPr="001D542A">
              <w:rPr>
                <w:rFonts w:ascii="メイリオ" w:eastAsia="メイリオ" w:hAnsi="メイリオ" w:hint="eastAsia"/>
                <w:szCs w:val="21"/>
              </w:rPr>
              <w:t>□その他（具体的に：</w:t>
            </w:r>
            <w:r w:rsidR="00F153FE" w:rsidRPr="001D542A">
              <w:rPr>
                <w:rFonts w:ascii="メイリオ" w:eastAsia="メイリオ" w:hAnsi="メイリオ" w:hint="eastAsia"/>
                <w:szCs w:val="21"/>
              </w:rPr>
              <w:t xml:space="preserve">　　　　　　</w:t>
            </w:r>
            <w:r>
              <w:rPr>
                <w:rFonts w:ascii="メイリオ" w:eastAsia="メイリオ" w:hAnsi="メイリオ" w:hint="eastAsia"/>
                <w:szCs w:val="21"/>
              </w:rPr>
              <w:t xml:space="preserve">　　　</w:t>
            </w:r>
            <w:r w:rsidR="001401E6" w:rsidRPr="001D542A">
              <w:rPr>
                <w:rFonts w:ascii="メイリオ" w:eastAsia="メイリオ" w:hAnsi="メイリオ" w:hint="eastAsia"/>
                <w:szCs w:val="21"/>
              </w:rPr>
              <w:t xml:space="preserve">　　　　　　　）</w:t>
            </w:r>
          </w:p>
        </w:tc>
      </w:tr>
      <w:tr w:rsidR="00E87633" w:rsidRPr="001D542A" w:rsidTr="0072025F">
        <w:trPr>
          <w:trHeight w:val="370"/>
        </w:trPr>
        <w:tc>
          <w:tcPr>
            <w:tcW w:w="2830" w:type="dxa"/>
            <w:vMerge w:val="restart"/>
            <w:shd w:val="clear" w:color="auto" w:fill="D9D9D9" w:themeFill="background1" w:themeFillShade="D9"/>
            <w:vAlign w:val="center"/>
          </w:tcPr>
          <w:p w:rsidR="00E87633" w:rsidRPr="001D542A" w:rsidRDefault="00E87633" w:rsidP="00E87633">
            <w:pPr>
              <w:jc w:val="center"/>
              <w:rPr>
                <w:rFonts w:ascii="メイリオ" w:eastAsia="メイリオ" w:hAnsi="メイリオ"/>
              </w:rPr>
            </w:pPr>
            <w:r w:rsidRPr="001D542A">
              <w:rPr>
                <w:rFonts w:ascii="メイリオ" w:eastAsia="メイリオ" w:hAnsi="メイリオ" w:hint="eastAsia"/>
              </w:rPr>
              <w:t>代表者名</w:t>
            </w:r>
          </w:p>
        </w:tc>
        <w:tc>
          <w:tcPr>
            <w:tcW w:w="6364" w:type="dxa"/>
            <w:gridSpan w:val="4"/>
            <w:tcBorders>
              <w:bottom w:val="dotted" w:sz="4" w:space="0" w:color="auto"/>
              <w:right w:val="dotDotDash" w:sz="4" w:space="0" w:color="auto"/>
            </w:tcBorders>
            <w:vAlign w:val="center"/>
          </w:tcPr>
          <w:p w:rsidR="00E87633" w:rsidRPr="001D542A" w:rsidRDefault="00E87633" w:rsidP="000A5E0E">
            <w:pPr>
              <w:snapToGrid w:val="0"/>
              <w:spacing w:line="240" w:lineRule="exact"/>
              <w:ind w:firstLineChars="100" w:firstLine="160"/>
              <w:rPr>
                <w:rFonts w:ascii="メイリオ" w:eastAsia="メイリオ" w:hAnsi="メイリオ"/>
                <w:sz w:val="16"/>
                <w:szCs w:val="16"/>
              </w:rPr>
            </w:pPr>
            <w:r w:rsidRPr="001D542A">
              <w:rPr>
                <w:rFonts w:ascii="メイリオ" w:eastAsia="メイリオ" w:hAnsi="メイリオ" w:hint="eastAsia"/>
                <w:sz w:val="16"/>
                <w:szCs w:val="16"/>
              </w:rPr>
              <w:t>フリガナ</w:t>
            </w:r>
            <w:r w:rsidR="000A5E0E">
              <w:rPr>
                <w:rFonts w:ascii="メイリオ" w:eastAsia="メイリオ" w:hAnsi="メイリオ" w:hint="eastAsia"/>
                <w:sz w:val="16"/>
                <w:szCs w:val="16"/>
              </w:rPr>
              <w:t xml:space="preserve">　</w:t>
            </w:r>
          </w:p>
        </w:tc>
        <w:tc>
          <w:tcPr>
            <w:tcW w:w="1342" w:type="dxa"/>
            <w:tcBorders>
              <w:left w:val="dotDotDash" w:sz="4" w:space="0" w:color="auto"/>
              <w:bottom w:val="dashSmallGap" w:sz="4" w:space="0" w:color="auto"/>
            </w:tcBorders>
            <w:shd w:val="clear" w:color="auto" w:fill="D9D9D9" w:themeFill="background1" w:themeFillShade="D9"/>
            <w:vAlign w:val="center"/>
          </w:tcPr>
          <w:p w:rsidR="00E87633" w:rsidRPr="001D542A" w:rsidRDefault="00E87633" w:rsidP="000A5E0E">
            <w:pPr>
              <w:spacing w:line="340" w:lineRule="exact"/>
              <w:jc w:val="center"/>
              <w:rPr>
                <w:rFonts w:ascii="メイリオ" w:eastAsia="メイリオ" w:hAnsi="メイリオ"/>
              </w:rPr>
            </w:pPr>
            <w:r w:rsidRPr="001D542A">
              <w:rPr>
                <w:rFonts w:ascii="メイリオ" w:eastAsia="メイリオ" w:hAnsi="メイリオ" w:hint="eastAsia"/>
              </w:rPr>
              <w:t>公開</w:t>
            </w:r>
          </w:p>
        </w:tc>
      </w:tr>
      <w:tr w:rsidR="00303CB6" w:rsidRPr="001D542A" w:rsidTr="0072025F">
        <w:trPr>
          <w:trHeight w:val="546"/>
        </w:trPr>
        <w:tc>
          <w:tcPr>
            <w:tcW w:w="2830" w:type="dxa"/>
            <w:vMerge/>
            <w:shd w:val="clear" w:color="auto" w:fill="D9D9D9" w:themeFill="background1" w:themeFillShade="D9"/>
            <w:vAlign w:val="center"/>
          </w:tcPr>
          <w:p w:rsidR="00303CB6" w:rsidRPr="001D542A" w:rsidRDefault="00303CB6" w:rsidP="00A625D1">
            <w:pPr>
              <w:jc w:val="center"/>
              <w:rPr>
                <w:rFonts w:ascii="メイリオ" w:eastAsia="メイリオ" w:hAnsi="メイリオ"/>
              </w:rPr>
            </w:pPr>
          </w:p>
        </w:tc>
        <w:tc>
          <w:tcPr>
            <w:tcW w:w="6364" w:type="dxa"/>
            <w:gridSpan w:val="4"/>
            <w:tcBorders>
              <w:top w:val="dotted" w:sz="4" w:space="0" w:color="auto"/>
              <w:right w:val="dotDotDash" w:sz="4" w:space="0" w:color="auto"/>
            </w:tcBorders>
          </w:tcPr>
          <w:p w:rsidR="00303CB6" w:rsidRPr="001D542A" w:rsidRDefault="00303CB6" w:rsidP="000A5E0E">
            <w:pPr>
              <w:spacing w:line="400" w:lineRule="exact"/>
              <w:rPr>
                <w:rFonts w:ascii="メイリオ" w:eastAsia="メイリオ" w:hAnsi="メイリオ"/>
                <w:szCs w:val="21"/>
              </w:rPr>
            </w:pPr>
          </w:p>
        </w:tc>
        <w:tc>
          <w:tcPr>
            <w:tcW w:w="1342" w:type="dxa"/>
            <w:tcBorders>
              <w:top w:val="dashSmallGap" w:sz="4" w:space="0" w:color="auto"/>
              <w:left w:val="dotDotDash" w:sz="4" w:space="0" w:color="auto"/>
              <w:bottom w:val="dotDotDash" w:sz="4" w:space="0" w:color="auto"/>
            </w:tcBorders>
            <w:shd w:val="clear" w:color="auto" w:fill="D9D9D9" w:themeFill="background1" w:themeFillShade="D9"/>
            <w:vAlign w:val="center"/>
          </w:tcPr>
          <w:p w:rsidR="00303CB6" w:rsidRPr="001D542A" w:rsidRDefault="001D542A" w:rsidP="000A5E0E">
            <w:pPr>
              <w:spacing w:line="340" w:lineRule="exact"/>
              <w:jc w:val="center"/>
              <w:rPr>
                <w:rFonts w:ascii="メイリオ" w:eastAsia="メイリオ" w:hAnsi="メイリオ"/>
                <w:szCs w:val="21"/>
              </w:rPr>
            </w:pPr>
            <w:r w:rsidRPr="001D542A">
              <w:rPr>
                <w:rFonts w:ascii="メイリオ" w:eastAsia="メイリオ" w:hAnsi="メイリオ" w:hint="eastAsia"/>
                <w:sz w:val="20"/>
                <w:szCs w:val="20"/>
              </w:rPr>
              <w:t>可 ・ 不可</w:t>
            </w:r>
          </w:p>
        </w:tc>
      </w:tr>
      <w:tr w:rsidR="00E87633" w:rsidRPr="001D542A" w:rsidTr="0072025F">
        <w:trPr>
          <w:trHeight w:val="390"/>
        </w:trPr>
        <w:tc>
          <w:tcPr>
            <w:tcW w:w="2830" w:type="dxa"/>
            <w:vMerge w:val="restart"/>
            <w:shd w:val="clear" w:color="auto" w:fill="D9D9D9" w:themeFill="background1" w:themeFillShade="D9"/>
            <w:vAlign w:val="center"/>
          </w:tcPr>
          <w:p w:rsidR="00E87633" w:rsidRPr="001D542A" w:rsidRDefault="002A5EEB" w:rsidP="00E87633">
            <w:pPr>
              <w:jc w:val="center"/>
              <w:rPr>
                <w:rFonts w:ascii="メイリオ" w:eastAsia="メイリオ" w:hAnsi="メイリオ"/>
              </w:rPr>
            </w:pPr>
            <w:r w:rsidRPr="001D542A">
              <w:rPr>
                <w:rFonts w:ascii="メイリオ" w:eastAsia="メイリオ" w:hAnsi="メイリオ"/>
                <w:noProof/>
              </w:rPr>
              <mc:AlternateContent>
                <mc:Choice Requires="wps">
                  <w:drawing>
                    <wp:anchor distT="0" distB="0" distL="114300" distR="114300" simplePos="0" relativeHeight="251669504" behindDoc="0" locked="0" layoutInCell="1" allowOverlap="1">
                      <wp:simplePos x="0" y="0"/>
                      <wp:positionH relativeFrom="column">
                        <wp:posOffset>-384810</wp:posOffset>
                      </wp:positionH>
                      <wp:positionV relativeFrom="paragraph">
                        <wp:posOffset>-191135</wp:posOffset>
                      </wp:positionV>
                      <wp:extent cx="214630" cy="3175"/>
                      <wp:effectExtent l="5715" t="5715" r="825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630" cy="3175"/>
                              </a:xfrm>
                              <a:prstGeom prst="straightConnector1">
                                <a:avLst/>
                              </a:prstGeom>
                              <a:noFill/>
                              <a:ln w="9525">
                                <a:solidFill>
                                  <a:schemeClr val="bg1">
                                    <a:lumMod val="75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DE0A6D2" id="_x0000_t32" coordsize="21600,21600" o:spt="32" o:oned="t" path="m,l21600,21600e" filled="f">
                      <v:path arrowok="t" fillok="f" o:connecttype="none"/>
                      <o:lock v:ext="edit" shapetype="t"/>
                    </v:shapetype>
                    <v:shape id="AutoShape 10" o:spid="_x0000_s1026" type="#_x0000_t32" style="position:absolute;left:0;text-align:left;margin-left:-30.3pt;margin-top:-15.05pt;width:16.9pt;height:.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" strokecolor="#bfbfbf [2412]">
                      <v:stroke dashstyle="dash"/>
                    </v:shape>
                  </w:pict>
                </mc:Fallback>
              </mc:AlternateContent>
            </w:r>
            <w:r w:rsidR="00E87633" w:rsidRPr="001D542A">
              <w:rPr>
                <w:rFonts w:ascii="メイリオ" w:eastAsia="メイリオ" w:hAnsi="メイリオ" w:hint="eastAsia"/>
              </w:rPr>
              <w:t>連絡者名</w:t>
            </w:r>
          </w:p>
        </w:tc>
        <w:tc>
          <w:tcPr>
            <w:tcW w:w="6364" w:type="dxa"/>
            <w:gridSpan w:val="4"/>
            <w:tcBorders>
              <w:bottom w:val="dotted" w:sz="4" w:space="0" w:color="auto"/>
              <w:right w:val="dotDotDash" w:sz="4" w:space="0" w:color="auto"/>
            </w:tcBorders>
            <w:vAlign w:val="center"/>
          </w:tcPr>
          <w:p w:rsidR="00E87633" w:rsidRPr="001D542A" w:rsidRDefault="00E87633" w:rsidP="00E87633">
            <w:pPr>
              <w:snapToGrid w:val="0"/>
              <w:ind w:firstLineChars="100" w:firstLine="160"/>
              <w:rPr>
                <w:rFonts w:ascii="メイリオ" w:eastAsia="メイリオ" w:hAnsi="メイリオ"/>
                <w:sz w:val="16"/>
                <w:szCs w:val="16"/>
              </w:rPr>
            </w:pPr>
            <w:r w:rsidRPr="001D542A">
              <w:rPr>
                <w:rFonts w:ascii="メイリオ" w:eastAsia="メイリオ" w:hAnsi="メイリオ" w:hint="eastAsia"/>
                <w:sz w:val="16"/>
                <w:szCs w:val="16"/>
              </w:rPr>
              <w:t>フリガナ</w:t>
            </w:r>
          </w:p>
        </w:tc>
        <w:tc>
          <w:tcPr>
            <w:tcW w:w="1342" w:type="dxa"/>
            <w:vMerge w:val="restart"/>
            <w:tcBorders>
              <w:top w:val="dotDotDash" w:sz="4" w:space="0" w:color="auto"/>
              <w:left w:val="dotDotDash" w:sz="4" w:space="0" w:color="auto"/>
            </w:tcBorders>
            <w:shd w:val="clear" w:color="auto" w:fill="D9D9D9" w:themeFill="background1" w:themeFillShade="D9"/>
            <w:vAlign w:val="center"/>
          </w:tcPr>
          <w:p w:rsidR="00E87633" w:rsidRPr="001D542A" w:rsidRDefault="001D542A" w:rsidP="000A5E0E">
            <w:pPr>
              <w:spacing w:line="340" w:lineRule="exact"/>
              <w:jc w:val="center"/>
              <w:rPr>
                <w:rFonts w:ascii="メイリオ" w:eastAsia="メイリオ" w:hAnsi="メイリオ"/>
                <w:sz w:val="20"/>
                <w:szCs w:val="20"/>
              </w:rPr>
            </w:pPr>
            <w:r w:rsidRPr="001D542A">
              <w:rPr>
                <w:rFonts w:ascii="メイリオ" w:eastAsia="メイリオ" w:hAnsi="メイリオ" w:hint="eastAsia"/>
                <w:sz w:val="20"/>
                <w:szCs w:val="20"/>
              </w:rPr>
              <w:t>可 ・ 不可</w:t>
            </w:r>
          </w:p>
        </w:tc>
      </w:tr>
      <w:tr w:rsidR="00303CB6" w:rsidRPr="001D542A" w:rsidTr="0072025F">
        <w:trPr>
          <w:trHeight w:val="552"/>
        </w:trPr>
        <w:tc>
          <w:tcPr>
            <w:tcW w:w="2830" w:type="dxa"/>
            <w:vMerge/>
            <w:shd w:val="clear" w:color="auto" w:fill="D9D9D9" w:themeFill="background1" w:themeFillShade="D9"/>
            <w:vAlign w:val="center"/>
          </w:tcPr>
          <w:p w:rsidR="00303CB6" w:rsidRPr="001D542A" w:rsidRDefault="00303CB6" w:rsidP="00A625D1">
            <w:pPr>
              <w:jc w:val="center"/>
              <w:rPr>
                <w:rFonts w:ascii="メイリオ" w:eastAsia="メイリオ" w:hAnsi="メイリオ"/>
              </w:rPr>
            </w:pPr>
          </w:p>
        </w:tc>
        <w:tc>
          <w:tcPr>
            <w:tcW w:w="6364" w:type="dxa"/>
            <w:gridSpan w:val="4"/>
            <w:tcBorders>
              <w:top w:val="dotted" w:sz="4" w:space="0" w:color="auto"/>
              <w:right w:val="dotDotDash" w:sz="4" w:space="0" w:color="auto"/>
            </w:tcBorders>
          </w:tcPr>
          <w:p w:rsidR="00303CB6" w:rsidRPr="001D542A" w:rsidRDefault="00303CB6" w:rsidP="000A5E0E">
            <w:pPr>
              <w:spacing w:line="400" w:lineRule="exact"/>
              <w:rPr>
                <w:rFonts w:ascii="メイリオ" w:eastAsia="メイリオ" w:hAnsi="メイリオ"/>
              </w:rPr>
            </w:pPr>
          </w:p>
        </w:tc>
        <w:tc>
          <w:tcPr>
            <w:tcW w:w="1342" w:type="dxa"/>
            <w:vMerge/>
            <w:tcBorders>
              <w:left w:val="dotDotDash" w:sz="4" w:space="0" w:color="auto"/>
              <w:bottom w:val="dotDotDash" w:sz="4" w:space="0" w:color="auto"/>
            </w:tcBorders>
            <w:shd w:val="clear" w:color="auto" w:fill="D9D9D9" w:themeFill="background1" w:themeFillShade="D9"/>
          </w:tcPr>
          <w:p w:rsidR="00303CB6" w:rsidRPr="001D542A" w:rsidRDefault="00303CB6" w:rsidP="000A5E0E">
            <w:pPr>
              <w:spacing w:line="340" w:lineRule="exact"/>
              <w:rPr>
                <w:rFonts w:ascii="メイリオ" w:eastAsia="メイリオ" w:hAnsi="メイリオ"/>
                <w:szCs w:val="21"/>
              </w:rPr>
            </w:pPr>
          </w:p>
        </w:tc>
      </w:tr>
      <w:tr w:rsidR="00E87633" w:rsidRPr="001D542A" w:rsidTr="0072025F">
        <w:trPr>
          <w:trHeight w:val="790"/>
        </w:trPr>
        <w:tc>
          <w:tcPr>
            <w:tcW w:w="2830" w:type="dxa"/>
            <w:shd w:val="clear" w:color="auto" w:fill="D9D9D9" w:themeFill="background1" w:themeFillShade="D9"/>
            <w:vAlign w:val="center"/>
          </w:tcPr>
          <w:p w:rsidR="00E87633" w:rsidRPr="001D542A" w:rsidRDefault="00E87633" w:rsidP="00E87633">
            <w:pPr>
              <w:jc w:val="center"/>
              <w:rPr>
                <w:rFonts w:ascii="メイリオ" w:eastAsia="メイリオ" w:hAnsi="メイリオ"/>
              </w:rPr>
            </w:pPr>
            <w:r w:rsidRPr="001D542A">
              <w:rPr>
                <w:rFonts w:ascii="メイリオ" w:eastAsia="メイリオ" w:hAnsi="メイリオ" w:hint="eastAsia"/>
              </w:rPr>
              <w:t>事務所（連絡者）住所</w:t>
            </w:r>
          </w:p>
        </w:tc>
        <w:tc>
          <w:tcPr>
            <w:tcW w:w="6364" w:type="dxa"/>
            <w:gridSpan w:val="4"/>
            <w:tcBorders>
              <w:right w:val="dotDotDash" w:sz="4" w:space="0" w:color="auto"/>
            </w:tcBorders>
          </w:tcPr>
          <w:p w:rsidR="00E87633" w:rsidRPr="001D542A" w:rsidRDefault="00E87633" w:rsidP="000A5E0E">
            <w:pPr>
              <w:spacing w:line="400" w:lineRule="exact"/>
              <w:rPr>
                <w:rFonts w:ascii="メイリオ" w:eastAsia="メイリオ" w:hAnsi="メイリオ"/>
              </w:rPr>
            </w:pPr>
            <w:r w:rsidRPr="001D542A">
              <w:rPr>
                <w:rFonts w:ascii="メイリオ" w:eastAsia="メイリオ" w:hAnsi="メイリオ" w:hint="eastAsia"/>
              </w:rPr>
              <w:t>〒</w:t>
            </w:r>
          </w:p>
          <w:p w:rsidR="00E87633" w:rsidRPr="001D542A" w:rsidRDefault="00E87633" w:rsidP="000A5E0E">
            <w:pPr>
              <w:spacing w:line="480" w:lineRule="exact"/>
              <w:rPr>
                <w:rFonts w:ascii="メイリオ" w:eastAsia="メイリオ" w:hAnsi="メイリオ"/>
              </w:rPr>
            </w:pPr>
          </w:p>
        </w:tc>
        <w:tc>
          <w:tcPr>
            <w:tcW w:w="1342" w:type="dxa"/>
            <w:tcBorders>
              <w:top w:val="dotDotDash" w:sz="4" w:space="0" w:color="auto"/>
              <w:left w:val="dotDotDash" w:sz="4" w:space="0" w:color="auto"/>
              <w:bottom w:val="dotDotDash" w:sz="4" w:space="0" w:color="auto"/>
            </w:tcBorders>
            <w:shd w:val="clear" w:color="auto" w:fill="D9D9D9" w:themeFill="background1" w:themeFillShade="D9"/>
            <w:vAlign w:val="center"/>
          </w:tcPr>
          <w:p w:rsidR="00E87633" w:rsidRPr="001D542A" w:rsidRDefault="001D542A" w:rsidP="000A5E0E">
            <w:pPr>
              <w:spacing w:line="340" w:lineRule="exact"/>
              <w:jc w:val="center"/>
              <w:rPr>
                <w:rFonts w:ascii="メイリオ" w:eastAsia="メイリオ" w:hAnsi="メイリオ"/>
                <w:sz w:val="20"/>
                <w:szCs w:val="20"/>
              </w:rPr>
            </w:pPr>
            <w:r w:rsidRPr="001D542A">
              <w:rPr>
                <w:rFonts w:ascii="メイリオ" w:eastAsia="メイリオ" w:hAnsi="メイリオ" w:hint="eastAsia"/>
                <w:sz w:val="20"/>
                <w:szCs w:val="20"/>
              </w:rPr>
              <w:t>可 ・ 不可</w:t>
            </w:r>
          </w:p>
        </w:tc>
      </w:tr>
      <w:tr w:rsidR="00327621" w:rsidRPr="001D542A" w:rsidTr="0072025F">
        <w:trPr>
          <w:trHeight w:val="624"/>
        </w:trPr>
        <w:tc>
          <w:tcPr>
            <w:tcW w:w="2830" w:type="dxa"/>
            <w:vMerge w:val="restart"/>
            <w:shd w:val="clear" w:color="auto" w:fill="D9D9D9" w:themeFill="background1" w:themeFillShade="D9"/>
            <w:vAlign w:val="center"/>
          </w:tcPr>
          <w:p w:rsidR="00327621" w:rsidRPr="001D542A" w:rsidRDefault="00327621" w:rsidP="00E87633">
            <w:pPr>
              <w:jc w:val="center"/>
              <w:rPr>
                <w:rFonts w:ascii="メイリオ" w:eastAsia="メイリオ" w:hAnsi="メイリオ"/>
              </w:rPr>
            </w:pPr>
            <w:r w:rsidRPr="001D542A">
              <w:rPr>
                <w:rFonts w:ascii="メイリオ" w:eastAsia="メイリオ" w:hAnsi="メイリオ" w:hint="eastAsia"/>
              </w:rPr>
              <w:t>事務所（連絡者）連絡先</w:t>
            </w:r>
          </w:p>
        </w:tc>
        <w:tc>
          <w:tcPr>
            <w:tcW w:w="6364" w:type="dxa"/>
            <w:gridSpan w:val="4"/>
            <w:tcBorders>
              <w:right w:val="dotDotDash" w:sz="4" w:space="0" w:color="auto"/>
            </w:tcBorders>
            <w:vAlign w:val="center"/>
          </w:tcPr>
          <w:p w:rsidR="001D542A" w:rsidRPr="001D542A" w:rsidRDefault="00327621" w:rsidP="000A5E0E">
            <w:pPr>
              <w:spacing w:line="400" w:lineRule="exact"/>
              <w:rPr>
                <w:rFonts w:ascii="メイリオ" w:eastAsia="メイリオ" w:hAnsi="メイリオ"/>
              </w:rPr>
            </w:pPr>
            <w:r w:rsidRPr="001D542A">
              <w:rPr>
                <w:rFonts w:ascii="メイリオ" w:eastAsia="メイリオ" w:hAnsi="メイリオ" w:hint="eastAsia"/>
              </w:rPr>
              <w:t>ＴＥＬ</w:t>
            </w:r>
          </w:p>
        </w:tc>
        <w:tc>
          <w:tcPr>
            <w:tcW w:w="1342" w:type="dxa"/>
            <w:tcBorders>
              <w:top w:val="dotDotDash" w:sz="4" w:space="0" w:color="auto"/>
              <w:left w:val="dotDotDash" w:sz="4" w:space="0" w:color="auto"/>
              <w:bottom w:val="dotDotDash" w:sz="4" w:space="0" w:color="auto"/>
            </w:tcBorders>
            <w:shd w:val="clear" w:color="auto" w:fill="D9D9D9" w:themeFill="background1" w:themeFillShade="D9"/>
            <w:vAlign w:val="center"/>
          </w:tcPr>
          <w:p w:rsidR="00327621" w:rsidRPr="001D542A" w:rsidRDefault="00327621" w:rsidP="000A5E0E">
            <w:pPr>
              <w:spacing w:line="340" w:lineRule="exact"/>
              <w:jc w:val="center"/>
              <w:rPr>
                <w:rFonts w:ascii="メイリオ" w:eastAsia="メイリオ" w:hAnsi="メイリオ"/>
                <w:sz w:val="20"/>
                <w:szCs w:val="20"/>
              </w:rPr>
            </w:pPr>
            <w:r w:rsidRPr="001D542A">
              <w:rPr>
                <w:rFonts w:ascii="メイリオ" w:eastAsia="メイリオ" w:hAnsi="メイリオ" w:hint="eastAsia"/>
                <w:sz w:val="20"/>
                <w:szCs w:val="20"/>
              </w:rPr>
              <w:t>可</w:t>
            </w:r>
            <w:r w:rsidR="001D542A" w:rsidRPr="001D542A">
              <w:rPr>
                <w:rFonts w:ascii="メイリオ" w:eastAsia="メイリオ" w:hAnsi="メイリオ" w:hint="eastAsia"/>
                <w:sz w:val="20"/>
                <w:szCs w:val="20"/>
              </w:rPr>
              <w:t xml:space="preserve"> ・ </w:t>
            </w:r>
            <w:r w:rsidRPr="001D542A">
              <w:rPr>
                <w:rFonts w:ascii="メイリオ" w:eastAsia="メイリオ" w:hAnsi="メイリオ" w:hint="eastAsia"/>
                <w:sz w:val="20"/>
                <w:szCs w:val="20"/>
              </w:rPr>
              <w:t>不可</w:t>
            </w:r>
          </w:p>
        </w:tc>
      </w:tr>
      <w:tr w:rsidR="00327621" w:rsidRPr="001D542A" w:rsidTr="0072025F">
        <w:trPr>
          <w:trHeight w:val="624"/>
        </w:trPr>
        <w:tc>
          <w:tcPr>
            <w:tcW w:w="2830" w:type="dxa"/>
            <w:vMerge/>
            <w:shd w:val="clear" w:color="auto" w:fill="D9D9D9" w:themeFill="background1" w:themeFillShade="D9"/>
            <w:vAlign w:val="center"/>
          </w:tcPr>
          <w:p w:rsidR="00327621" w:rsidRPr="001D542A" w:rsidRDefault="00327621" w:rsidP="00E87633">
            <w:pPr>
              <w:jc w:val="center"/>
              <w:rPr>
                <w:rFonts w:ascii="メイリオ" w:eastAsia="メイリオ" w:hAnsi="メイリオ"/>
              </w:rPr>
            </w:pPr>
          </w:p>
        </w:tc>
        <w:tc>
          <w:tcPr>
            <w:tcW w:w="6364" w:type="dxa"/>
            <w:gridSpan w:val="4"/>
            <w:tcBorders>
              <w:right w:val="dotDotDash" w:sz="4" w:space="0" w:color="auto"/>
            </w:tcBorders>
            <w:vAlign w:val="center"/>
          </w:tcPr>
          <w:p w:rsidR="00327621" w:rsidRPr="001D542A" w:rsidRDefault="00327621" w:rsidP="000A5E0E">
            <w:pPr>
              <w:spacing w:line="400" w:lineRule="exact"/>
              <w:rPr>
                <w:rFonts w:ascii="メイリオ" w:eastAsia="メイリオ" w:hAnsi="メイリオ"/>
              </w:rPr>
            </w:pPr>
            <w:r w:rsidRPr="001D542A">
              <w:rPr>
                <w:rFonts w:ascii="メイリオ" w:eastAsia="メイリオ" w:hAnsi="メイリオ" w:hint="eastAsia"/>
              </w:rPr>
              <w:t>ＦＡＸ</w:t>
            </w:r>
          </w:p>
        </w:tc>
        <w:tc>
          <w:tcPr>
            <w:tcW w:w="1342" w:type="dxa"/>
            <w:tcBorders>
              <w:top w:val="dotDotDash" w:sz="4" w:space="0" w:color="auto"/>
              <w:left w:val="dotDotDash" w:sz="4" w:space="0" w:color="auto"/>
              <w:bottom w:val="dotDotDash" w:sz="4" w:space="0" w:color="auto"/>
            </w:tcBorders>
            <w:shd w:val="clear" w:color="auto" w:fill="D9D9D9" w:themeFill="background1" w:themeFillShade="D9"/>
            <w:vAlign w:val="center"/>
          </w:tcPr>
          <w:p w:rsidR="00327621" w:rsidRPr="001D542A" w:rsidRDefault="00327621" w:rsidP="000A5E0E">
            <w:pPr>
              <w:spacing w:line="340" w:lineRule="exact"/>
              <w:jc w:val="center"/>
              <w:rPr>
                <w:rFonts w:ascii="メイリオ" w:eastAsia="メイリオ" w:hAnsi="メイリオ"/>
              </w:rPr>
            </w:pPr>
            <w:r w:rsidRPr="001D542A">
              <w:rPr>
                <w:rFonts w:ascii="メイリオ" w:eastAsia="メイリオ" w:hAnsi="メイリオ" w:hint="eastAsia"/>
                <w:sz w:val="20"/>
                <w:szCs w:val="20"/>
              </w:rPr>
              <w:t>可</w:t>
            </w:r>
            <w:r w:rsidR="001D542A" w:rsidRPr="001D542A">
              <w:rPr>
                <w:rFonts w:ascii="メイリオ" w:eastAsia="メイリオ" w:hAnsi="メイリオ" w:hint="eastAsia"/>
                <w:sz w:val="20"/>
                <w:szCs w:val="20"/>
              </w:rPr>
              <w:t xml:space="preserve"> ・ </w:t>
            </w:r>
            <w:r w:rsidRPr="001D542A">
              <w:rPr>
                <w:rFonts w:ascii="メイリオ" w:eastAsia="メイリオ" w:hAnsi="メイリオ" w:hint="eastAsia"/>
                <w:sz w:val="20"/>
                <w:szCs w:val="20"/>
              </w:rPr>
              <w:t>不可</w:t>
            </w:r>
          </w:p>
        </w:tc>
      </w:tr>
      <w:tr w:rsidR="00327621" w:rsidRPr="001D542A" w:rsidTr="0072025F">
        <w:trPr>
          <w:trHeight w:val="624"/>
        </w:trPr>
        <w:tc>
          <w:tcPr>
            <w:tcW w:w="2830" w:type="dxa"/>
            <w:vMerge/>
            <w:shd w:val="clear" w:color="auto" w:fill="D9D9D9" w:themeFill="background1" w:themeFillShade="D9"/>
            <w:vAlign w:val="center"/>
          </w:tcPr>
          <w:p w:rsidR="00327621" w:rsidRPr="001D542A" w:rsidRDefault="00327621" w:rsidP="00E87633">
            <w:pPr>
              <w:jc w:val="center"/>
              <w:rPr>
                <w:rFonts w:ascii="メイリオ" w:eastAsia="メイリオ" w:hAnsi="メイリオ"/>
              </w:rPr>
            </w:pPr>
          </w:p>
        </w:tc>
        <w:tc>
          <w:tcPr>
            <w:tcW w:w="6364" w:type="dxa"/>
            <w:gridSpan w:val="4"/>
            <w:tcBorders>
              <w:right w:val="dotDotDash" w:sz="4" w:space="0" w:color="auto"/>
            </w:tcBorders>
            <w:vAlign w:val="center"/>
          </w:tcPr>
          <w:p w:rsidR="00327621" w:rsidRPr="001D542A" w:rsidRDefault="00327621" w:rsidP="000A5E0E">
            <w:pPr>
              <w:spacing w:line="400" w:lineRule="exact"/>
              <w:rPr>
                <w:rFonts w:ascii="メイリオ" w:eastAsia="メイリオ" w:hAnsi="メイリオ"/>
              </w:rPr>
            </w:pPr>
            <w:r w:rsidRPr="001D542A">
              <w:rPr>
                <w:rFonts w:ascii="メイリオ" w:eastAsia="メイリオ" w:hAnsi="メイリオ" w:hint="eastAsia"/>
              </w:rPr>
              <w:t>Ｅ‐mail</w:t>
            </w:r>
          </w:p>
        </w:tc>
        <w:tc>
          <w:tcPr>
            <w:tcW w:w="1342" w:type="dxa"/>
            <w:tcBorders>
              <w:top w:val="dotDotDash" w:sz="4" w:space="0" w:color="auto"/>
              <w:left w:val="dotDotDash" w:sz="4" w:space="0" w:color="auto"/>
            </w:tcBorders>
            <w:shd w:val="clear" w:color="auto" w:fill="D9D9D9" w:themeFill="background1" w:themeFillShade="D9"/>
            <w:vAlign w:val="center"/>
          </w:tcPr>
          <w:p w:rsidR="00327621" w:rsidRPr="001D542A" w:rsidRDefault="00327621" w:rsidP="000A5E0E">
            <w:pPr>
              <w:spacing w:line="340" w:lineRule="exact"/>
              <w:jc w:val="center"/>
              <w:rPr>
                <w:rFonts w:ascii="メイリオ" w:eastAsia="メイリオ" w:hAnsi="メイリオ"/>
              </w:rPr>
            </w:pPr>
            <w:r w:rsidRPr="001D542A">
              <w:rPr>
                <w:rFonts w:ascii="メイリオ" w:eastAsia="メイリオ" w:hAnsi="メイリオ" w:hint="eastAsia"/>
                <w:sz w:val="20"/>
                <w:szCs w:val="20"/>
              </w:rPr>
              <w:t>可 ・ 不可</w:t>
            </w:r>
          </w:p>
        </w:tc>
      </w:tr>
      <w:tr w:rsidR="00E87633" w:rsidRPr="001D542A" w:rsidTr="000738F1">
        <w:trPr>
          <w:trHeight w:val="1120"/>
        </w:trPr>
        <w:tc>
          <w:tcPr>
            <w:tcW w:w="2830" w:type="dxa"/>
            <w:shd w:val="clear" w:color="auto" w:fill="D9D9D9" w:themeFill="background1" w:themeFillShade="D9"/>
            <w:vAlign w:val="center"/>
          </w:tcPr>
          <w:p w:rsidR="00E87633" w:rsidRPr="001D542A" w:rsidRDefault="00E87633" w:rsidP="00E87633">
            <w:pPr>
              <w:jc w:val="center"/>
              <w:rPr>
                <w:rFonts w:ascii="メイリオ" w:eastAsia="メイリオ" w:hAnsi="メイリオ"/>
              </w:rPr>
            </w:pPr>
            <w:r w:rsidRPr="001D542A">
              <w:rPr>
                <w:rFonts w:ascii="メイリオ" w:eastAsia="メイリオ" w:hAnsi="メイリオ" w:hint="eastAsia"/>
              </w:rPr>
              <w:t>ホームページ</w:t>
            </w:r>
          </w:p>
        </w:tc>
        <w:tc>
          <w:tcPr>
            <w:tcW w:w="6364" w:type="dxa"/>
            <w:gridSpan w:val="4"/>
            <w:tcBorders>
              <w:right w:val="dotDotDash" w:sz="4" w:space="0" w:color="auto"/>
            </w:tcBorders>
            <w:vAlign w:val="center"/>
          </w:tcPr>
          <w:p w:rsidR="00FD5D73" w:rsidRPr="001D542A" w:rsidRDefault="00E87633" w:rsidP="000A5E0E">
            <w:pPr>
              <w:spacing w:line="400" w:lineRule="exact"/>
              <w:rPr>
                <w:rFonts w:ascii="メイリオ" w:eastAsia="メイリオ" w:hAnsi="メイリオ"/>
              </w:rPr>
            </w:pPr>
            <w:r w:rsidRPr="001D542A">
              <w:rPr>
                <w:rFonts w:ascii="メイリオ" w:eastAsia="メイリオ" w:hAnsi="メイリオ" w:hint="eastAsia"/>
              </w:rPr>
              <w:t>http://</w:t>
            </w:r>
          </w:p>
        </w:tc>
        <w:tc>
          <w:tcPr>
            <w:tcW w:w="1342" w:type="dxa"/>
            <w:tcBorders>
              <w:left w:val="dotDotDash" w:sz="4" w:space="0" w:color="auto"/>
            </w:tcBorders>
            <w:vAlign w:val="center"/>
          </w:tcPr>
          <w:p w:rsidR="000738F1" w:rsidRDefault="000738F1" w:rsidP="000738F1">
            <w:pPr>
              <w:spacing w:line="200" w:lineRule="exact"/>
              <w:jc w:val="center"/>
              <w:rPr>
                <w:rFonts w:ascii="メイリオ" w:eastAsia="メイリオ" w:hAnsi="メイリオ"/>
                <w:sz w:val="16"/>
                <w:szCs w:val="18"/>
              </w:rPr>
            </w:pPr>
            <w:r w:rsidRPr="000738F1">
              <w:rPr>
                <w:rFonts w:ascii="メイリオ" w:eastAsia="メイリオ" w:hAnsi="メイリオ" w:hint="eastAsia"/>
                <w:sz w:val="16"/>
                <w:szCs w:val="18"/>
              </w:rPr>
              <w:t>市</w:t>
            </w:r>
            <w:r>
              <w:rPr>
                <w:rFonts w:ascii="メイリオ" w:eastAsia="メイリオ" w:hAnsi="メイリオ"/>
                <w:sz w:val="16"/>
                <w:szCs w:val="18"/>
              </w:rPr>
              <w:ruby>
                <w:rubyPr>
                  <w:rubyAlign w:val="distributeSpace"/>
                  <w:hps w:val="8"/>
                  <w:hpsRaise w:val="14"/>
                  <w:hpsBaseText w:val="16"/>
                  <w:lid w:val="ja-JP"/>
                </w:rubyPr>
                <w:rt>
                  <w:r w:rsidR="000738F1" w:rsidRPr="000738F1">
                    <w:rPr>
                      <w:rFonts w:ascii="メイリオ" w:eastAsia="メイリオ" w:hAnsi="メイリオ"/>
                      <w:sz w:val="8"/>
                      <w:szCs w:val="18"/>
                    </w:rPr>
                    <w:t>ホームページ</w:t>
                  </w:r>
                </w:rt>
                <w:rubyBase>
                  <w:r w:rsidR="000738F1">
                    <w:rPr>
                      <w:rFonts w:ascii="メイリオ" w:eastAsia="メイリオ" w:hAnsi="メイリオ"/>
                      <w:sz w:val="16"/>
                      <w:szCs w:val="18"/>
                    </w:rPr>
                    <w:t>HP</w:t>
                  </w:r>
                </w:rubyBase>
              </w:ruby>
            </w:r>
            <w:r w:rsidRPr="000738F1">
              <w:rPr>
                <w:rFonts w:ascii="メイリオ" w:eastAsia="メイリオ" w:hAnsi="メイリオ" w:hint="eastAsia"/>
                <w:sz w:val="16"/>
                <w:szCs w:val="18"/>
              </w:rPr>
              <w:t>との</w:t>
            </w:r>
          </w:p>
          <w:p w:rsidR="00E87633" w:rsidRPr="000738F1" w:rsidRDefault="000738F1" w:rsidP="000738F1">
            <w:pPr>
              <w:spacing w:line="200" w:lineRule="exact"/>
              <w:jc w:val="center"/>
              <w:rPr>
                <w:rFonts w:ascii="メイリオ" w:eastAsia="メイリオ" w:hAnsi="メイリオ"/>
                <w:sz w:val="16"/>
                <w:szCs w:val="18"/>
              </w:rPr>
            </w:pPr>
            <w:r w:rsidRPr="000738F1">
              <w:rPr>
                <w:rFonts w:ascii="メイリオ" w:eastAsia="メイリオ" w:hAnsi="メイリオ" w:hint="eastAsia"/>
                <w:sz w:val="16"/>
                <w:szCs w:val="18"/>
              </w:rPr>
              <w:t>リンク</w:t>
            </w:r>
            <w:r>
              <w:rPr>
                <w:rFonts w:ascii="メイリオ" w:eastAsia="メイリオ" w:hAnsi="メイリオ" w:hint="eastAsia"/>
                <w:sz w:val="16"/>
                <w:szCs w:val="18"/>
              </w:rPr>
              <w:t>の</w:t>
            </w:r>
            <w:r w:rsidR="00E87633" w:rsidRPr="000738F1">
              <w:rPr>
                <w:rFonts w:ascii="メイリオ" w:eastAsia="メイリオ" w:hAnsi="メイリオ" w:hint="eastAsia"/>
                <w:sz w:val="16"/>
                <w:szCs w:val="18"/>
              </w:rPr>
              <w:t>希望</w:t>
            </w:r>
          </w:p>
          <w:p w:rsidR="00E87633" w:rsidRPr="001D542A" w:rsidRDefault="000738F1" w:rsidP="000A5E0E">
            <w:pPr>
              <w:spacing w:line="340" w:lineRule="exact"/>
              <w:jc w:val="center"/>
              <w:rPr>
                <w:rFonts w:ascii="メイリオ" w:eastAsia="メイリオ" w:hAnsi="メイリオ"/>
                <w:sz w:val="20"/>
                <w:szCs w:val="20"/>
              </w:rPr>
            </w:pPr>
            <w:r w:rsidRPr="000738F1">
              <w:rPr>
                <w:rFonts w:ascii="メイリオ" w:eastAsia="メイリオ" w:hAnsi="メイリオ" w:hint="eastAsia"/>
                <w:sz w:val="18"/>
                <w:szCs w:val="20"/>
              </w:rPr>
              <w:t>する</w:t>
            </w:r>
            <w:r w:rsidR="001D542A" w:rsidRPr="000738F1">
              <w:rPr>
                <w:rFonts w:ascii="メイリオ" w:eastAsia="メイリオ" w:hAnsi="メイリオ" w:hint="eastAsia"/>
                <w:sz w:val="18"/>
                <w:szCs w:val="20"/>
              </w:rPr>
              <w:t>・</w:t>
            </w:r>
            <w:r w:rsidRPr="000738F1">
              <w:rPr>
                <w:rFonts w:ascii="メイリオ" w:eastAsia="メイリオ" w:hAnsi="メイリオ" w:hint="eastAsia"/>
                <w:sz w:val="18"/>
                <w:szCs w:val="20"/>
              </w:rPr>
              <w:t>しない</w:t>
            </w:r>
          </w:p>
        </w:tc>
      </w:tr>
      <w:tr w:rsidR="00AF2916" w:rsidRPr="001D542A" w:rsidTr="00E31A32">
        <w:trPr>
          <w:trHeight w:val="779"/>
        </w:trPr>
        <w:tc>
          <w:tcPr>
            <w:tcW w:w="2830" w:type="dxa"/>
            <w:shd w:val="clear" w:color="auto" w:fill="D9D9D9" w:themeFill="background1" w:themeFillShade="D9"/>
            <w:vAlign w:val="center"/>
          </w:tcPr>
          <w:p w:rsidR="00E31A32" w:rsidRDefault="00E31A32" w:rsidP="00E31A32">
            <w:pPr>
              <w:spacing w:line="300" w:lineRule="exact"/>
              <w:jc w:val="center"/>
              <w:rPr>
                <w:rFonts w:ascii="メイリオ" w:eastAsia="メイリオ" w:hAnsi="メイリオ"/>
              </w:rPr>
            </w:pPr>
            <w:r>
              <w:rPr>
                <w:rFonts w:ascii="メイリオ" w:eastAsia="メイリオ" w:hAnsi="メイリオ" w:hint="eastAsia"/>
              </w:rPr>
              <w:t>センターからの</w:t>
            </w:r>
          </w:p>
          <w:p w:rsidR="00AF2916" w:rsidRPr="001D542A" w:rsidRDefault="00E31A32" w:rsidP="00E31A32">
            <w:pPr>
              <w:spacing w:line="300" w:lineRule="exact"/>
              <w:jc w:val="center"/>
              <w:rPr>
                <w:rFonts w:ascii="メイリオ" w:eastAsia="メイリオ" w:hAnsi="メイリオ"/>
              </w:rPr>
            </w:pPr>
            <w:r>
              <w:rPr>
                <w:rFonts w:ascii="メイリオ" w:eastAsia="メイリオ" w:hAnsi="メイリオ" w:hint="eastAsia"/>
              </w:rPr>
              <w:t>お知らせ方法</w:t>
            </w:r>
          </w:p>
        </w:tc>
        <w:tc>
          <w:tcPr>
            <w:tcW w:w="2835" w:type="dxa"/>
            <w:tcBorders>
              <w:right w:val="nil"/>
            </w:tcBorders>
            <w:vAlign w:val="center"/>
          </w:tcPr>
          <w:p w:rsidR="00AF2916" w:rsidRPr="001D542A" w:rsidRDefault="00E31A32" w:rsidP="0072025F">
            <w:pPr>
              <w:jc w:val="center"/>
              <w:rPr>
                <w:rFonts w:ascii="メイリオ" w:eastAsia="メイリオ" w:hAnsi="メイリオ"/>
              </w:rPr>
            </w:pPr>
            <w:r>
              <w:rPr>
                <w:rFonts w:ascii="メイリオ" w:eastAsia="メイリオ" w:hAnsi="メイリオ" w:hint="eastAsia"/>
                <w:sz w:val="20"/>
              </w:rPr>
              <w:t>メール配信 ・ 郵送・ 両方</w:t>
            </w:r>
          </w:p>
        </w:tc>
        <w:tc>
          <w:tcPr>
            <w:tcW w:w="4871" w:type="dxa"/>
            <w:gridSpan w:val="4"/>
            <w:tcBorders>
              <w:left w:val="nil"/>
            </w:tcBorders>
          </w:tcPr>
          <w:p w:rsidR="001D542A" w:rsidRPr="009A1C85" w:rsidRDefault="00E31A32" w:rsidP="00E31A32">
            <w:pPr>
              <w:spacing w:line="340" w:lineRule="exact"/>
              <w:ind w:left="200" w:hangingChars="100" w:hanging="200"/>
              <w:rPr>
                <w:rFonts w:ascii="メイリオ" w:eastAsia="メイリオ" w:hAnsi="メイリオ"/>
                <w:sz w:val="20"/>
              </w:rPr>
            </w:pPr>
            <w:r>
              <w:rPr>
                <w:rFonts w:ascii="メイリオ" w:eastAsia="メイリオ" w:hAnsi="メイリオ" w:hint="eastAsia"/>
                <w:sz w:val="20"/>
              </w:rPr>
              <w:t>※市民活動サポートセンター通信やセミナーの開催情報等の受け取り方法を選択してください。</w:t>
            </w:r>
          </w:p>
        </w:tc>
      </w:tr>
      <w:tr w:rsidR="002A5EEB" w:rsidRPr="001D542A" w:rsidTr="0072025F">
        <w:trPr>
          <w:trHeight w:val="1112"/>
        </w:trPr>
        <w:tc>
          <w:tcPr>
            <w:tcW w:w="2830" w:type="dxa"/>
            <w:shd w:val="clear" w:color="auto" w:fill="D9D9D9" w:themeFill="background1" w:themeFillShade="D9"/>
            <w:vAlign w:val="center"/>
          </w:tcPr>
          <w:p w:rsidR="002A5EEB" w:rsidRPr="002A5EEB" w:rsidRDefault="002A5EEB" w:rsidP="002A5EEB">
            <w:pPr>
              <w:jc w:val="center"/>
              <w:rPr>
                <w:rFonts w:ascii="メイリオ" w:eastAsia="メイリオ" w:hAnsi="メイリオ"/>
              </w:rPr>
            </w:pPr>
            <w:r w:rsidRPr="001D542A">
              <w:rPr>
                <w:rFonts w:ascii="メイリオ" w:eastAsia="メイリオ" w:hAnsi="メイリオ" w:hint="eastAsia"/>
              </w:rPr>
              <w:t>活動目的</w:t>
            </w:r>
            <w:r w:rsidRPr="001D542A">
              <w:rPr>
                <w:rFonts w:ascii="メイリオ" w:eastAsia="メイリオ" w:hAnsi="メイリオ" w:hint="eastAsia"/>
                <w:sz w:val="18"/>
                <w:szCs w:val="18"/>
              </w:rPr>
              <w:t>（80字以内）</w:t>
            </w:r>
          </w:p>
        </w:tc>
        <w:tc>
          <w:tcPr>
            <w:tcW w:w="7706" w:type="dxa"/>
            <w:gridSpan w:val="5"/>
          </w:tcPr>
          <w:p w:rsidR="002A5EEB" w:rsidRPr="002A5EEB" w:rsidRDefault="002A5EEB" w:rsidP="0007570B">
            <w:pPr>
              <w:spacing w:line="400" w:lineRule="exact"/>
              <w:rPr>
                <w:rFonts w:ascii="メイリオ" w:eastAsia="メイリオ" w:hAnsi="メイリオ"/>
                <w:szCs w:val="18"/>
              </w:rPr>
            </w:pPr>
          </w:p>
        </w:tc>
      </w:tr>
      <w:tr w:rsidR="002A5EEB" w:rsidRPr="001D542A" w:rsidTr="0072025F">
        <w:trPr>
          <w:trHeight w:val="3118"/>
        </w:trPr>
        <w:tc>
          <w:tcPr>
            <w:tcW w:w="2830" w:type="dxa"/>
            <w:shd w:val="clear" w:color="auto" w:fill="D9D9D9" w:themeFill="background1" w:themeFillShade="D9"/>
            <w:vAlign w:val="center"/>
          </w:tcPr>
          <w:p w:rsidR="002A5EEB" w:rsidRPr="001D542A" w:rsidRDefault="002A5EEB" w:rsidP="000A5E0E">
            <w:pPr>
              <w:jc w:val="center"/>
              <w:rPr>
                <w:rFonts w:ascii="メイリオ" w:eastAsia="メイリオ" w:hAnsi="メイリオ"/>
              </w:rPr>
            </w:pPr>
            <w:r w:rsidRPr="001D542A">
              <w:rPr>
                <w:rFonts w:ascii="メイリオ" w:eastAsia="メイリオ" w:hAnsi="メイリオ" w:hint="eastAsia"/>
              </w:rPr>
              <w:t>活動概要</w:t>
            </w:r>
          </w:p>
          <w:p w:rsidR="002A5EEB" w:rsidRDefault="0007570B" w:rsidP="002A5EEB">
            <w:pPr>
              <w:ind w:leftChars="-51" w:left="1" w:hangingChars="60" w:hanging="108"/>
              <w:jc w:val="left"/>
              <w:rPr>
                <w:rFonts w:ascii="メイリオ" w:eastAsia="メイリオ" w:hAnsi="メイリオ"/>
                <w:sz w:val="18"/>
                <w:szCs w:val="18"/>
              </w:rPr>
            </w:pPr>
            <w:r>
              <w:rPr>
                <w:rFonts w:ascii="メイリオ" w:eastAsia="メイリオ" w:hAnsi="メイリオ" w:hint="eastAsia"/>
                <w:sz w:val="18"/>
                <w:szCs w:val="18"/>
              </w:rPr>
              <w:t>・280文字以内で簡潔に</w:t>
            </w:r>
            <w:r w:rsidR="005B6050">
              <w:rPr>
                <w:rFonts w:ascii="メイリオ" w:eastAsia="メイリオ" w:hAnsi="メイリオ" w:hint="eastAsia"/>
                <w:sz w:val="18"/>
                <w:szCs w:val="18"/>
              </w:rPr>
              <w:t>記入してください。</w:t>
            </w:r>
          </w:p>
          <w:p w:rsidR="005B6050" w:rsidRPr="005B6050" w:rsidRDefault="005B6050" w:rsidP="002A5EEB">
            <w:pPr>
              <w:ind w:leftChars="-51" w:left="1" w:hangingChars="60" w:hanging="108"/>
              <w:jc w:val="left"/>
              <w:rPr>
                <w:rFonts w:ascii="メイリオ" w:eastAsia="メイリオ" w:hAnsi="メイリオ"/>
                <w:sz w:val="18"/>
                <w:szCs w:val="18"/>
              </w:rPr>
            </w:pPr>
            <w:r>
              <w:rPr>
                <w:rFonts w:ascii="メイリオ" w:eastAsia="メイリオ" w:hAnsi="メイリオ" w:hint="eastAsia"/>
                <w:sz w:val="18"/>
                <w:szCs w:val="18"/>
              </w:rPr>
              <w:t>・市民や他団体など外部へ発信したい内容を記入してください。</w:t>
            </w:r>
          </w:p>
        </w:tc>
        <w:bookmarkStart w:id="0" w:name="_GoBack"/>
        <w:bookmarkEnd w:id="0"/>
        <w:tc>
          <w:tcPr>
            <w:tcW w:w="7706" w:type="dxa"/>
            <w:gridSpan w:val="5"/>
          </w:tcPr>
          <w:p w:rsidR="002A5EEB" w:rsidRPr="0072025F" w:rsidRDefault="000738F1" w:rsidP="00A4782A">
            <w:pPr>
              <w:spacing w:line="400" w:lineRule="exact"/>
              <w:rPr>
                <w:rFonts w:ascii="メイリオ" w:eastAsia="メイリオ" w:hAnsi="メイリオ"/>
                <w:szCs w:val="20"/>
              </w:rPr>
            </w:pPr>
            <w:r w:rsidRPr="001D542A">
              <w:rPr>
                <w:rFonts w:ascii="メイリオ" w:eastAsia="メイリオ" w:hAnsi="メイリオ" w:hint="eastAsia"/>
                <w:noProof/>
              </w:rPr>
              <mc:AlternateContent>
                <mc:Choice Requires="wps">
                  <w:drawing>
                    <wp:anchor distT="0" distB="0" distL="114300" distR="114300" simplePos="0" relativeHeight="251674624" behindDoc="0" locked="0" layoutInCell="1" allowOverlap="1">
                      <wp:simplePos x="0" y="0"/>
                      <wp:positionH relativeFrom="margin">
                        <wp:posOffset>3434715</wp:posOffset>
                      </wp:positionH>
                      <wp:positionV relativeFrom="paragraph">
                        <wp:posOffset>1972945</wp:posOffset>
                      </wp:positionV>
                      <wp:extent cx="1414145" cy="316230"/>
                      <wp:effectExtent l="0" t="0" r="0" b="762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42A" w:rsidRPr="000A5E0E" w:rsidRDefault="001D542A" w:rsidP="000A5E0E">
                                  <w:pPr>
                                    <w:spacing w:line="400" w:lineRule="exact"/>
                                    <w:rPr>
                                      <w:rFonts w:ascii="メイリオ" w:eastAsia="メイリオ" w:hAnsi="メイリオ"/>
                                    </w:rPr>
                                  </w:pPr>
                                  <w:r w:rsidRPr="000A5E0E">
                                    <w:rPr>
                                      <w:rFonts w:ascii="メイリオ" w:eastAsia="メイリオ" w:hAnsi="メイリオ" w:hint="eastAsia"/>
                                    </w:rPr>
                                    <w:t>（裏面に続きます）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70.45pt;margin-top:155.35pt;width:111.35pt;height:24.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" filled="f" stroked="f">
                      <v:textbox inset="5.85pt,.7pt,5.85pt,.7pt">
                        <w:txbxContent>
                          <w:p w:rsidR="001D542A" w:rsidRPr="000A5E0E" w:rsidRDefault="001D542A" w:rsidP="000A5E0E">
                            <w:pPr>
                              <w:spacing w:line="400" w:lineRule="exact"/>
                              <w:rPr>
                                <w:rFonts w:ascii="メイリオ" w:eastAsia="メイリオ" w:hAnsi="メイリオ"/>
                              </w:rPr>
                            </w:pPr>
                            <w:r w:rsidRPr="000A5E0E">
                              <w:rPr>
                                <w:rFonts w:ascii="メイリオ" w:eastAsia="メイリオ" w:hAnsi="メイリオ" w:hint="eastAsia"/>
                              </w:rPr>
                              <w:t>（裏面に続きます）</w:t>
                            </w:r>
                          </w:p>
                        </w:txbxContent>
                      </v:textbox>
                      <w10:wrap anchorx="margin"/>
                    </v:shape>
                  </w:pict>
                </mc:Fallback>
              </mc:AlternateContent>
            </w:r>
          </w:p>
        </w:tc>
      </w:tr>
      <w:tr w:rsidR="000C2330" w:rsidRPr="001D542A" w:rsidTr="0072025F">
        <w:trPr>
          <w:trHeight w:val="692"/>
        </w:trPr>
        <w:tc>
          <w:tcPr>
            <w:tcW w:w="2830" w:type="dxa"/>
            <w:shd w:val="clear" w:color="auto" w:fill="D9D9D9" w:themeFill="background1" w:themeFillShade="D9"/>
            <w:vAlign w:val="center"/>
          </w:tcPr>
          <w:p w:rsidR="000C2330" w:rsidRDefault="000C2330" w:rsidP="002A5EEB">
            <w:pPr>
              <w:spacing w:line="260" w:lineRule="exact"/>
              <w:jc w:val="center"/>
              <w:rPr>
                <w:rFonts w:ascii="メイリオ" w:eastAsia="メイリオ" w:hAnsi="メイリオ"/>
              </w:rPr>
            </w:pPr>
            <w:r>
              <w:rPr>
                <w:rFonts w:ascii="メイリオ" w:eastAsia="メイリオ" w:hAnsi="メイリオ" w:hint="eastAsia"/>
              </w:rPr>
              <w:lastRenderedPageBreak/>
              <w:t>団体キャッチコピー</w:t>
            </w:r>
          </w:p>
          <w:p w:rsidR="000C2330" w:rsidRPr="001D542A" w:rsidRDefault="002A5EEB" w:rsidP="002A5EEB">
            <w:pPr>
              <w:spacing w:line="260" w:lineRule="exact"/>
              <w:jc w:val="center"/>
              <w:rPr>
                <w:rFonts w:ascii="メイリオ" w:eastAsia="メイリオ" w:hAnsi="メイリオ"/>
              </w:rPr>
            </w:pPr>
            <w:r w:rsidRPr="002A5EEB">
              <w:rPr>
                <w:rFonts w:ascii="メイリオ" w:eastAsia="メイリオ" w:hAnsi="メイリオ" w:hint="eastAsia"/>
                <w:sz w:val="18"/>
              </w:rPr>
              <w:t>（30文字以内）</w:t>
            </w:r>
          </w:p>
        </w:tc>
        <w:tc>
          <w:tcPr>
            <w:tcW w:w="7706" w:type="dxa"/>
            <w:gridSpan w:val="5"/>
            <w:vAlign w:val="center"/>
          </w:tcPr>
          <w:p w:rsidR="000C2330" w:rsidRPr="002A5EEB" w:rsidRDefault="000C2330" w:rsidP="002A5EEB">
            <w:pPr>
              <w:spacing w:line="400" w:lineRule="exact"/>
              <w:rPr>
                <w:rFonts w:ascii="メイリオ" w:eastAsia="メイリオ" w:hAnsi="メイリオ"/>
                <w:szCs w:val="18"/>
              </w:rPr>
            </w:pPr>
          </w:p>
        </w:tc>
      </w:tr>
      <w:tr w:rsidR="002A5EEB" w:rsidRPr="001D542A" w:rsidTr="0072025F">
        <w:trPr>
          <w:trHeight w:val="843"/>
        </w:trPr>
        <w:tc>
          <w:tcPr>
            <w:tcW w:w="2830" w:type="dxa"/>
            <w:shd w:val="clear" w:color="auto" w:fill="D9D9D9" w:themeFill="background1" w:themeFillShade="D9"/>
            <w:vAlign w:val="center"/>
          </w:tcPr>
          <w:p w:rsidR="002A5EEB" w:rsidRDefault="002A5EEB" w:rsidP="005B6050">
            <w:pPr>
              <w:spacing w:line="260" w:lineRule="exact"/>
              <w:jc w:val="center"/>
              <w:rPr>
                <w:rFonts w:ascii="メイリオ" w:eastAsia="メイリオ" w:hAnsi="メイリオ"/>
              </w:rPr>
            </w:pPr>
            <w:r>
              <w:rPr>
                <w:rFonts w:ascii="メイリオ" w:eastAsia="メイリオ" w:hAnsi="メイリオ" w:hint="eastAsia"/>
              </w:rPr>
              <w:t>得意なこと</w:t>
            </w:r>
            <w:r w:rsidRPr="002A5EEB">
              <w:rPr>
                <w:rFonts w:ascii="メイリオ" w:eastAsia="メイリオ" w:hAnsi="メイリオ" w:hint="eastAsia"/>
                <w:sz w:val="18"/>
              </w:rPr>
              <w:t>（60文字以内）</w:t>
            </w:r>
          </w:p>
        </w:tc>
        <w:tc>
          <w:tcPr>
            <w:tcW w:w="7706" w:type="dxa"/>
            <w:gridSpan w:val="5"/>
            <w:vAlign w:val="center"/>
          </w:tcPr>
          <w:p w:rsidR="0072025F" w:rsidRPr="002A5EEB" w:rsidRDefault="0072025F" w:rsidP="002A5EEB">
            <w:pPr>
              <w:spacing w:line="400" w:lineRule="exact"/>
              <w:rPr>
                <w:rFonts w:ascii="メイリオ" w:eastAsia="メイリオ" w:hAnsi="メイリオ"/>
                <w:szCs w:val="18"/>
              </w:rPr>
            </w:pPr>
          </w:p>
        </w:tc>
      </w:tr>
      <w:tr w:rsidR="000C2330" w:rsidRPr="001D542A" w:rsidTr="0072025F">
        <w:trPr>
          <w:trHeight w:val="2160"/>
        </w:trPr>
        <w:tc>
          <w:tcPr>
            <w:tcW w:w="2830" w:type="dxa"/>
            <w:shd w:val="clear" w:color="auto" w:fill="D9D9D9" w:themeFill="background1" w:themeFillShade="D9"/>
            <w:vAlign w:val="center"/>
          </w:tcPr>
          <w:p w:rsidR="000C2330" w:rsidRDefault="008A203F" w:rsidP="000C2330">
            <w:pPr>
              <w:spacing w:line="360" w:lineRule="exact"/>
              <w:jc w:val="center"/>
              <w:rPr>
                <w:rFonts w:ascii="メイリオ" w:eastAsia="メイリオ" w:hAnsi="メイリオ"/>
              </w:rPr>
            </w:pPr>
            <w:r>
              <w:rPr>
                <w:rFonts w:ascii="メイリオ" w:eastAsia="メイリオ" w:hAnsi="メイリオ" w:hint="eastAsia"/>
              </w:rPr>
              <w:t>具体的な</w:t>
            </w:r>
            <w:r w:rsidR="000C2330">
              <w:rPr>
                <w:rFonts w:ascii="メイリオ" w:eastAsia="メイリオ" w:hAnsi="メイリオ" w:hint="eastAsia"/>
              </w:rPr>
              <w:t>活動情報</w:t>
            </w:r>
          </w:p>
          <w:p w:rsidR="000C2330" w:rsidRDefault="000C2330" w:rsidP="000C2330">
            <w:pPr>
              <w:spacing w:line="360" w:lineRule="exact"/>
              <w:jc w:val="center"/>
              <w:rPr>
                <w:rFonts w:ascii="メイリオ" w:eastAsia="メイリオ" w:hAnsi="メイリオ"/>
              </w:rPr>
            </w:pPr>
            <w:r>
              <w:rPr>
                <w:rFonts w:ascii="メイリオ" w:eastAsia="メイリオ" w:hAnsi="メイリオ" w:hint="eastAsia"/>
              </w:rPr>
              <w:t>イベント・</w:t>
            </w:r>
            <w:r w:rsidRPr="001D542A">
              <w:rPr>
                <w:rFonts w:ascii="メイリオ" w:eastAsia="メイリオ" w:hAnsi="メイリオ" w:hint="eastAsia"/>
              </w:rPr>
              <w:t>事業情報</w:t>
            </w:r>
          </w:p>
          <w:p w:rsidR="000C2330" w:rsidRPr="001D542A" w:rsidRDefault="000C2330" w:rsidP="000C2330">
            <w:pPr>
              <w:spacing w:line="160" w:lineRule="exact"/>
              <w:jc w:val="center"/>
              <w:rPr>
                <w:rFonts w:ascii="メイリオ" w:eastAsia="メイリオ" w:hAnsi="メイリオ"/>
              </w:rPr>
            </w:pPr>
          </w:p>
          <w:p w:rsidR="000C2330" w:rsidRPr="005B6050" w:rsidRDefault="005B6050" w:rsidP="002A5EEB">
            <w:pPr>
              <w:spacing w:line="280" w:lineRule="exact"/>
              <w:ind w:left="160" w:hangingChars="100" w:hanging="160"/>
              <w:jc w:val="left"/>
              <w:rPr>
                <w:rFonts w:ascii="メイリオ" w:eastAsia="メイリオ" w:hAnsi="メイリオ"/>
                <w:sz w:val="16"/>
                <w:szCs w:val="18"/>
              </w:rPr>
            </w:pPr>
            <w:r w:rsidRPr="005B6050">
              <w:rPr>
                <w:rFonts w:ascii="メイリオ" w:eastAsia="メイリオ" w:hAnsi="メイリオ" w:hint="eastAsia"/>
                <w:sz w:val="16"/>
                <w:szCs w:val="18"/>
              </w:rPr>
              <w:t>・</w:t>
            </w:r>
            <w:r w:rsidR="000C2330" w:rsidRPr="005B6050">
              <w:rPr>
                <w:rFonts w:ascii="メイリオ" w:eastAsia="メイリオ" w:hAnsi="メイリオ" w:hint="eastAsia"/>
                <w:sz w:val="16"/>
                <w:szCs w:val="18"/>
              </w:rPr>
              <w:t>定期活動日や予定している行事、PRしたい事業を記入してください。</w:t>
            </w:r>
          </w:p>
          <w:p w:rsidR="000C2330" w:rsidRPr="001D542A" w:rsidRDefault="005B6050" w:rsidP="002A5EEB">
            <w:pPr>
              <w:spacing w:line="280" w:lineRule="exact"/>
              <w:ind w:left="180" w:hangingChars="100" w:hanging="180"/>
              <w:jc w:val="left"/>
              <w:rPr>
                <w:rFonts w:ascii="メイリオ" w:eastAsia="メイリオ" w:hAnsi="メイリオ"/>
                <w:sz w:val="18"/>
                <w:szCs w:val="18"/>
              </w:rPr>
            </w:pPr>
            <w:r>
              <w:rPr>
                <w:rFonts w:ascii="メイリオ" w:eastAsia="メイリオ" w:hAnsi="メイリオ" w:hint="eastAsia"/>
                <w:sz w:val="18"/>
                <w:szCs w:val="18"/>
              </w:rPr>
              <w:t>・</w:t>
            </w:r>
            <w:r>
              <w:rPr>
                <w:rFonts w:ascii="メイリオ" w:eastAsia="メイリオ" w:hAnsi="メイリオ" w:hint="eastAsia"/>
                <w:sz w:val="16"/>
                <w:szCs w:val="18"/>
              </w:rPr>
              <w:t>情報収集・取材</w:t>
            </w:r>
            <w:r w:rsidR="000C2330" w:rsidRPr="005B6050">
              <w:rPr>
                <w:rFonts w:ascii="メイリオ" w:eastAsia="メイリオ" w:hAnsi="メイリオ" w:hint="eastAsia"/>
                <w:sz w:val="16"/>
                <w:szCs w:val="18"/>
              </w:rPr>
              <w:t>の参考にします</w:t>
            </w:r>
          </w:p>
        </w:tc>
        <w:tc>
          <w:tcPr>
            <w:tcW w:w="6364" w:type="dxa"/>
            <w:gridSpan w:val="4"/>
            <w:tcBorders>
              <w:right w:val="dotDotDash" w:sz="4" w:space="0" w:color="auto"/>
            </w:tcBorders>
          </w:tcPr>
          <w:p w:rsidR="000C2330" w:rsidRPr="001D542A" w:rsidRDefault="000C2330" w:rsidP="000C2330">
            <w:pPr>
              <w:spacing w:line="400" w:lineRule="exact"/>
              <w:rPr>
                <w:rFonts w:ascii="メイリオ" w:eastAsia="メイリオ" w:hAnsi="メイリオ"/>
                <w:sz w:val="20"/>
                <w:szCs w:val="20"/>
              </w:rPr>
            </w:pPr>
          </w:p>
        </w:tc>
        <w:tc>
          <w:tcPr>
            <w:tcW w:w="1342" w:type="dxa"/>
            <w:tcBorders>
              <w:left w:val="dotDotDash" w:sz="4" w:space="0" w:color="auto"/>
            </w:tcBorders>
            <w:shd w:val="clear" w:color="auto" w:fill="D9D9D9" w:themeFill="background1" w:themeFillShade="D9"/>
            <w:vAlign w:val="center"/>
          </w:tcPr>
          <w:p w:rsidR="000C2330" w:rsidRPr="001D542A" w:rsidRDefault="000C2330" w:rsidP="000C2330">
            <w:pPr>
              <w:jc w:val="center"/>
              <w:rPr>
                <w:rFonts w:ascii="メイリオ" w:eastAsia="メイリオ" w:hAnsi="メイリオ"/>
              </w:rPr>
            </w:pPr>
            <w:r w:rsidRPr="001D542A">
              <w:rPr>
                <w:rFonts w:ascii="メイリオ" w:eastAsia="メイリオ" w:hAnsi="メイリオ" w:hint="eastAsia"/>
              </w:rPr>
              <w:t>公開</w:t>
            </w:r>
          </w:p>
          <w:p w:rsidR="000C2330" w:rsidRPr="001D542A" w:rsidRDefault="000C2330" w:rsidP="000C2330">
            <w:pPr>
              <w:spacing w:line="400" w:lineRule="exact"/>
              <w:jc w:val="center"/>
              <w:rPr>
                <w:rFonts w:ascii="メイリオ" w:eastAsia="メイリオ" w:hAnsi="メイリオ"/>
                <w:sz w:val="20"/>
                <w:szCs w:val="20"/>
              </w:rPr>
            </w:pPr>
            <w:r>
              <w:rPr>
                <w:rFonts w:ascii="メイリオ" w:eastAsia="メイリオ" w:hAnsi="メイリオ" w:hint="eastAsia"/>
                <w:sz w:val="20"/>
                <w:szCs w:val="20"/>
              </w:rPr>
              <w:t xml:space="preserve">可 ・ </w:t>
            </w:r>
            <w:r w:rsidRPr="001D542A">
              <w:rPr>
                <w:rFonts w:ascii="メイリオ" w:eastAsia="メイリオ" w:hAnsi="メイリオ" w:hint="eastAsia"/>
                <w:sz w:val="20"/>
                <w:szCs w:val="20"/>
              </w:rPr>
              <w:t>不可</w:t>
            </w:r>
          </w:p>
        </w:tc>
      </w:tr>
      <w:tr w:rsidR="00E87633" w:rsidRPr="001D542A" w:rsidTr="0072025F">
        <w:trPr>
          <w:trHeight w:val="1707"/>
        </w:trPr>
        <w:tc>
          <w:tcPr>
            <w:tcW w:w="2830" w:type="dxa"/>
            <w:shd w:val="clear" w:color="auto" w:fill="D9D9D9" w:themeFill="background1" w:themeFillShade="D9"/>
            <w:vAlign w:val="center"/>
          </w:tcPr>
          <w:p w:rsidR="00E87633" w:rsidRPr="001D542A" w:rsidRDefault="00E87633" w:rsidP="00E87633">
            <w:pPr>
              <w:jc w:val="center"/>
              <w:rPr>
                <w:rFonts w:ascii="メイリオ" w:eastAsia="メイリオ" w:hAnsi="メイリオ"/>
              </w:rPr>
            </w:pPr>
            <w:r w:rsidRPr="001D542A">
              <w:rPr>
                <w:rFonts w:ascii="メイリオ" w:eastAsia="メイリオ" w:hAnsi="メイリオ" w:hint="eastAsia"/>
              </w:rPr>
              <w:t>団体の人材情報</w:t>
            </w:r>
          </w:p>
          <w:p w:rsidR="00E87633" w:rsidRPr="001D542A" w:rsidRDefault="002A5EEB" w:rsidP="002A5EEB">
            <w:pPr>
              <w:ind w:left="180" w:hangingChars="100" w:hanging="180"/>
              <w:jc w:val="left"/>
              <w:rPr>
                <w:rFonts w:ascii="メイリオ" w:eastAsia="メイリオ" w:hAnsi="メイリオ"/>
                <w:sz w:val="18"/>
                <w:szCs w:val="18"/>
              </w:rPr>
            </w:pPr>
            <w:r>
              <w:rPr>
                <w:rFonts w:ascii="メイリオ" w:eastAsia="メイリオ" w:hAnsi="メイリオ" w:hint="eastAsia"/>
                <w:sz w:val="18"/>
                <w:szCs w:val="18"/>
              </w:rPr>
              <w:t>（資格や技能をお持ちの方をご紹介ください</w:t>
            </w:r>
            <w:r w:rsidR="000C2330">
              <w:rPr>
                <w:rFonts w:ascii="メイリオ" w:eastAsia="メイリオ" w:hAnsi="メイリオ" w:hint="eastAsia"/>
                <w:sz w:val="18"/>
                <w:szCs w:val="18"/>
              </w:rPr>
              <w:t>。</w:t>
            </w:r>
            <w:r w:rsidR="00E87633" w:rsidRPr="001D542A">
              <w:rPr>
                <w:rFonts w:ascii="メイリオ" w:eastAsia="メイリオ" w:hAnsi="メイリオ" w:hint="eastAsia"/>
                <w:sz w:val="18"/>
                <w:szCs w:val="18"/>
              </w:rPr>
              <w:t>）</w:t>
            </w:r>
          </w:p>
        </w:tc>
        <w:tc>
          <w:tcPr>
            <w:tcW w:w="6364" w:type="dxa"/>
            <w:gridSpan w:val="4"/>
            <w:tcBorders>
              <w:right w:val="dotDotDash" w:sz="4" w:space="0" w:color="auto"/>
            </w:tcBorders>
          </w:tcPr>
          <w:p w:rsidR="00FD5D73" w:rsidRPr="001D542A" w:rsidRDefault="00FD5D73" w:rsidP="00E87633">
            <w:pPr>
              <w:rPr>
                <w:rFonts w:ascii="メイリオ" w:eastAsia="メイリオ" w:hAnsi="メイリオ"/>
              </w:rPr>
            </w:pPr>
          </w:p>
        </w:tc>
        <w:tc>
          <w:tcPr>
            <w:tcW w:w="1342" w:type="dxa"/>
            <w:tcBorders>
              <w:left w:val="dotDotDash" w:sz="4" w:space="0" w:color="auto"/>
            </w:tcBorders>
            <w:shd w:val="clear" w:color="auto" w:fill="D9D9D9" w:themeFill="background1" w:themeFillShade="D9"/>
            <w:vAlign w:val="center"/>
          </w:tcPr>
          <w:p w:rsidR="00E87633" w:rsidRPr="001D542A" w:rsidRDefault="00E87633" w:rsidP="00E87633">
            <w:pPr>
              <w:jc w:val="center"/>
              <w:rPr>
                <w:rFonts w:ascii="メイリオ" w:eastAsia="メイリオ" w:hAnsi="メイリオ"/>
              </w:rPr>
            </w:pPr>
            <w:r w:rsidRPr="001D542A">
              <w:rPr>
                <w:rFonts w:ascii="メイリオ" w:eastAsia="メイリオ" w:hAnsi="メイリオ" w:hint="eastAsia"/>
              </w:rPr>
              <w:t>公開</w:t>
            </w:r>
          </w:p>
          <w:p w:rsidR="00E87633" w:rsidRPr="001D542A" w:rsidRDefault="000A5E0E" w:rsidP="00E87633">
            <w:pPr>
              <w:jc w:val="center"/>
              <w:rPr>
                <w:rFonts w:ascii="メイリオ" w:eastAsia="メイリオ" w:hAnsi="メイリオ"/>
                <w:sz w:val="20"/>
                <w:szCs w:val="20"/>
              </w:rPr>
            </w:pPr>
            <w:r>
              <w:rPr>
                <w:rFonts w:ascii="メイリオ" w:eastAsia="メイリオ" w:hAnsi="メイリオ" w:hint="eastAsia"/>
                <w:sz w:val="20"/>
                <w:szCs w:val="20"/>
              </w:rPr>
              <w:t xml:space="preserve">可 ・ </w:t>
            </w:r>
            <w:r w:rsidR="00E87633" w:rsidRPr="001D542A">
              <w:rPr>
                <w:rFonts w:ascii="メイリオ" w:eastAsia="メイリオ" w:hAnsi="メイリオ" w:hint="eastAsia"/>
                <w:sz w:val="20"/>
                <w:szCs w:val="20"/>
              </w:rPr>
              <w:t>不可</w:t>
            </w:r>
          </w:p>
        </w:tc>
      </w:tr>
      <w:tr w:rsidR="00E87633" w:rsidRPr="001D542A" w:rsidTr="0072025F">
        <w:trPr>
          <w:trHeight w:val="1749"/>
        </w:trPr>
        <w:tc>
          <w:tcPr>
            <w:tcW w:w="2830" w:type="dxa"/>
            <w:shd w:val="clear" w:color="auto" w:fill="D9D9D9" w:themeFill="background1" w:themeFillShade="D9"/>
            <w:vAlign w:val="center"/>
          </w:tcPr>
          <w:p w:rsidR="00E87633" w:rsidRPr="001D542A" w:rsidRDefault="00E87633" w:rsidP="00E87633">
            <w:pPr>
              <w:jc w:val="center"/>
              <w:rPr>
                <w:rFonts w:ascii="メイリオ" w:eastAsia="メイリオ" w:hAnsi="メイリオ"/>
              </w:rPr>
            </w:pPr>
            <w:r w:rsidRPr="001D542A">
              <w:rPr>
                <w:rFonts w:ascii="メイリオ" w:eastAsia="メイリオ" w:hAnsi="メイリオ" w:hint="eastAsia"/>
              </w:rPr>
              <w:t>団体の課題</w:t>
            </w:r>
          </w:p>
        </w:tc>
        <w:tc>
          <w:tcPr>
            <w:tcW w:w="6364" w:type="dxa"/>
            <w:gridSpan w:val="4"/>
            <w:tcBorders>
              <w:right w:val="dotDotDash" w:sz="4" w:space="0" w:color="auto"/>
            </w:tcBorders>
          </w:tcPr>
          <w:p w:rsidR="00FD5D73" w:rsidRPr="001D542A" w:rsidRDefault="00FD5D73" w:rsidP="00E87633">
            <w:pPr>
              <w:rPr>
                <w:rFonts w:ascii="メイリオ" w:eastAsia="メイリオ" w:hAnsi="メイリオ"/>
              </w:rPr>
            </w:pPr>
          </w:p>
        </w:tc>
        <w:tc>
          <w:tcPr>
            <w:tcW w:w="1342" w:type="dxa"/>
            <w:tcBorders>
              <w:left w:val="dotDotDash" w:sz="4" w:space="0" w:color="auto"/>
            </w:tcBorders>
            <w:shd w:val="clear" w:color="auto" w:fill="D9D9D9" w:themeFill="background1" w:themeFillShade="D9"/>
            <w:vAlign w:val="center"/>
          </w:tcPr>
          <w:p w:rsidR="00E87633" w:rsidRPr="001D542A" w:rsidRDefault="00E87633" w:rsidP="00E87633">
            <w:pPr>
              <w:jc w:val="center"/>
              <w:rPr>
                <w:rFonts w:ascii="メイリオ" w:eastAsia="メイリオ" w:hAnsi="メイリオ"/>
              </w:rPr>
            </w:pPr>
            <w:r w:rsidRPr="001D542A">
              <w:rPr>
                <w:rFonts w:ascii="メイリオ" w:eastAsia="メイリオ" w:hAnsi="メイリオ" w:hint="eastAsia"/>
              </w:rPr>
              <w:t>公開</w:t>
            </w:r>
          </w:p>
          <w:p w:rsidR="00E87633" w:rsidRPr="001D542A" w:rsidRDefault="000A5E0E" w:rsidP="00E87633">
            <w:pPr>
              <w:jc w:val="center"/>
              <w:rPr>
                <w:rFonts w:ascii="メイリオ" w:eastAsia="メイリオ" w:hAnsi="メイリオ"/>
                <w:sz w:val="20"/>
                <w:szCs w:val="20"/>
              </w:rPr>
            </w:pPr>
            <w:r>
              <w:rPr>
                <w:rFonts w:ascii="メイリオ" w:eastAsia="メイリオ" w:hAnsi="メイリオ" w:hint="eastAsia"/>
                <w:sz w:val="20"/>
                <w:szCs w:val="20"/>
              </w:rPr>
              <w:t xml:space="preserve">可 ・ </w:t>
            </w:r>
            <w:r w:rsidR="00E87633" w:rsidRPr="001D542A">
              <w:rPr>
                <w:rFonts w:ascii="メイリオ" w:eastAsia="メイリオ" w:hAnsi="メイリオ" w:hint="eastAsia"/>
                <w:sz w:val="20"/>
                <w:szCs w:val="20"/>
              </w:rPr>
              <w:t>不可</w:t>
            </w:r>
          </w:p>
        </w:tc>
      </w:tr>
    </w:tbl>
    <w:p w:rsidR="000C2330" w:rsidRPr="001D542A" w:rsidRDefault="000C2330" w:rsidP="000A5E0E">
      <w:pPr>
        <w:spacing w:line="440" w:lineRule="exact"/>
        <w:jc w:val="left"/>
        <w:rPr>
          <w:rFonts w:ascii="メイリオ" w:eastAsia="メイリオ" w:hAnsi="メイリオ"/>
        </w:rPr>
      </w:pPr>
    </w:p>
    <w:p w:rsidR="00B11C1C" w:rsidRPr="001D542A" w:rsidRDefault="00B11C1C" w:rsidP="000C2330">
      <w:pPr>
        <w:spacing w:line="440" w:lineRule="exact"/>
        <w:jc w:val="center"/>
        <w:rPr>
          <w:rFonts w:ascii="メイリオ" w:eastAsia="メイリオ" w:hAnsi="メイリオ"/>
        </w:rPr>
      </w:pPr>
      <w:r w:rsidRPr="001D542A">
        <w:rPr>
          <w:rFonts w:ascii="メイリオ" w:eastAsia="メイリオ" w:hAnsi="メイリオ" w:hint="eastAsia"/>
        </w:rPr>
        <w:t>登録にあたっての留意事項</w:t>
      </w:r>
    </w:p>
    <w:p w:rsidR="00B11C1C" w:rsidRPr="001D542A" w:rsidRDefault="00B11C1C" w:rsidP="000A5E0E">
      <w:pPr>
        <w:spacing w:line="440" w:lineRule="exact"/>
        <w:jc w:val="left"/>
        <w:rPr>
          <w:rFonts w:ascii="メイリオ" w:eastAsia="メイリオ" w:hAnsi="メイリオ"/>
        </w:rPr>
      </w:pPr>
      <w:r w:rsidRPr="001D542A">
        <w:rPr>
          <w:rFonts w:ascii="メイリオ" w:eastAsia="メイリオ" w:hAnsi="メイリオ" w:hint="eastAsia"/>
        </w:rPr>
        <w:t>※市民活動団体の支援及び市民活動サポートセンターが行う協働コーディネートを推進するため、市民活動団体に登録をしていただきます。</w:t>
      </w:r>
    </w:p>
    <w:p w:rsidR="00B11C1C" w:rsidRPr="001D542A" w:rsidRDefault="00B11C1C" w:rsidP="000A5E0E">
      <w:pPr>
        <w:spacing w:line="440" w:lineRule="exact"/>
        <w:jc w:val="left"/>
        <w:rPr>
          <w:rFonts w:ascii="メイリオ" w:eastAsia="メイリオ" w:hAnsi="メイリオ"/>
        </w:rPr>
      </w:pPr>
      <w:r w:rsidRPr="001D542A">
        <w:rPr>
          <w:rFonts w:ascii="メイリオ" w:eastAsia="メイリオ" w:hAnsi="メイリオ" w:hint="eastAsia"/>
        </w:rPr>
        <w:t>※年度ごと（４月１日～翌年３月31日）登録内容の更新を行います。既に登録している団体で、内容に変更のある場合は、</w:t>
      </w:r>
      <w:r w:rsidRPr="001D542A">
        <w:rPr>
          <w:rFonts w:ascii="メイリオ" w:eastAsia="メイリオ" w:hAnsi="メイリオ" w:hint="eastAsia"/>
          <w:b/>
          <w:u w:val="wave"/>
        </w:rPr>
        <w:t>団体名と変更事項のみ記入</w:t>
      </w:r>
      <w:r w:rsidRPr="001D542A">
        <w:rPr>
          <w:rFonts w:ascii="メイリオ" w:eastAsia="メイリオ" w:hAnsi="メイリオ" w:hint="eastAsia"/>
        </w:rPr>
        <w:t>してください。</w:t>
      </w:r>
    </w:p>
    <w:p w:rsidR="00B11C1C" w:rsidRPr="001D542A" w:rsidRDefault="00B11C1C" w:rsidP="000A5E0E">
      <w:pPr>
        <w:spacing w:line="440" w:lineRule="exact"/>
        <w:jc w:val="left"/>
        <w:rPr>
          <w:rFonts w:ascii="メイリオ" w:eastAsia="メイリオ" w:hAnsi="メイリオ"/>
        </w:rPr>
      </w:pPr>
      <w:r w:rsidRPr="001D542A">
        <w:rPr>
          <w:rFonts w:ascii="メイリオ" w:eastAsia="メイリオ" w:hAnsi="メイリオ" w:hint="eastAsia"/>
        </w:rPr>
        <w:t>※</w:t>
      </w:r>
      <w:r w:rsidR="00F87C08" w:rsidRPr="001D542A">
        <w:rPr>
          <w:rFonts w:ascii="メイリオ" w:eastAsia="メイリオ" w:hAnsi="メイリオ" w:hint="eastAsia"/>
        </w:rPr>
        <w:t>団体情報について、団体名及び公開可としたものは、市民活動サポートセンターが発行する刊行物及びホームページに掲載します。また、市民等から問い合わせがあった場合、情報提供します。</w:t>
      </w:r>
    </w:p>
    <w:p w:rsidR="00FD5D73" w:rsidRDefault="00F87C08" w:rsidP="000A5E0E">
      <w:pPr>
        <w:spacing w:line="440" w:lineRule="exact"/>
        <w:jc w:val="left"/>
        <w:rPr>
          <w:rFonts w:ascii="メイリオ" w:eastAsia="メイリオ" w:hAnsi="メイリオ"/>
        </w:rPr>
      </w:pPr>
      <w:r w:rsidRPr="001D542A">
        <w:rPr>
          <w:rFonts w:ascii="メイリオ" w:eastAsia="メイリオ" w:hAnsi="メイリオ" w:hint="eastAsia"/>
        </w:rPr>
        <w:t>※ご提出いただいた情報（個人情報含む）は、市民活動サポートセンターの事業のみに使用します。</w:t>
      </w:r>
    </w:p>
    <w:p w:rsidR="0072025F" w:rsidRPr="001D542A" w:rsidRDefault="0072025F" w:rsidP="000A5E0E">
      <w:pPr>
        <w:spacing w:line="440" w:lineRule="exact"/>
        <w:jc w:val="left"/>
        <w:rPr>
          <w:rFonts w:ascii="メイリオ" w:eastAsia="メイリオ" w:hAnsi="メイリオ"/>
        </w:rPr>
      </w:pPr>
    </w:p>
    <w:p w:rsidR="00630EF1" w:rsidRPr="001D542A" w:rsidRDefault="002A5EEB" w:rsidP="00630EF1">
      <w:pPr>
        <w:ind w:left="210" w:hangingChars="100" w:hanging="210"/>
        <w:rPr>
          <w:rFonts w:ascii="メイリオ" w:eastAsia="メイリオ" w:hAnsi="メイリオ"/>
        </w:rPr>
      </w:pPr>
      <w:r w:rsidRPr="001D542A">
        <w:rPr>
          <w:rFonts w:ascii="メイリオ" w:eastAsia="メイリオ" w:hAnsi="メイリオ"/>
          <w:noProof/>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61595</wp:posOffset>
                </wp:positionV>
                <wp:extent cx="6638925" cy="2204720"/>
                <wp:effectExtent l="9525" t="12700" r="9525" b="1143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2204720"/>
                        </a:xfrm>
                        <a:prstGeom prst="rect">
                          <a:avLst/>
                        </a:prstGeom>
                        <a:solidFill>
                          <a:srgbClr val="FFFFFF"/>
                        </a:solidFill>
                        <a:ln w="9525">
                          <a:solidFill>
                            <a:srgbClr val="000000"/>
                          </a:solidFill>
                          <a:miter lim="800000"/>
                          <a:headEnd/>
                          <a:tailEnd/>
                        </a:ln>
                      </wps:spPr>
                      <wps:txbx>
                        <w:txbxContent>
                          <w:p w:rsidR="00F87C08" w:rsidRPr="002A5EEB" w:rsidRDefault="00F87C08" w:rsidP="002A5EEB">
                            <w:pPr>
                              <w:spacing w:line="360" w:lineRule="exact"/>
                              <w:jc w:val="center"/>
                              <w:rPr>
                                <w:rFonts w:ascii="メイリオ" w:eastAsia="メイリオ" w:hAnsi="メイリオ"/>
                              </w:rPr>
                            </w:pPr>
                            <w:r w:rsidRPr="002A5EEB">
                              <w:rPr>
                                <w:rFonts w:ascii="メイリオ" w:eastAsia="メイリオ" w:hAnsi="メイリオ" w:hint="eastAsia"/>
                              </w:rPr>
                              <w:t>登録のメリット</w:t>
                            </w:r>
                          </w:p>
                          <w:p w:rsidR="002A5EEB" w:rsidRPr="002A5EEB" w:rsidRDefault="002A5EEB" w:rsidP="002A5EEB">
                            <w:pPr>
                              <w:spacing w:line="200" w:lineRule="exact"/>
                              <w:jc w:val="center"/>
                              <w:rPr>
                                <w:rFonts w:ascii="メイリオ" w:eastAsia="メイリオ" w:hAnsi="メイリオ"/>
                              </w:rPr>
                            </w:pPr>
                          </w:p>
                          <w:p w:rsidR="00F87C08" w:rsidRPr="002A5EEB" w:rsidRDefault="00F87C08" w:rsidP="002A5EEB">
                            <w:pPr>
                              <w:spacing w:line="360" w:lineRule="exact"/>
                              <w:ind w:left="1260" w:hangingChars="600" w:hanging="1260"/>
                              <w:rPr>
                                <w:rFonts w:ascii="メイリオ" w:eastAsia="メイリオ" w:hAnsi="メイリオ"/>
                              </w:rPr>
                            </w:pPr>
                            <w:r w:rsidRPr="002A5EEB">
                              <w:rPr>
                                <w:rFonts w:ascii="メイリオ" w:eastAsia="メイリオ" w:hAnsi="メイリオ" w:hint="eastAsia"/>
                                <w:bdr w:val="single" w:sz="4" w:space="0" w:color="auto"/>
                              </w:rPr>
                              <w:t>メリット１</w:t>
                            </w:r>
                            <w:r w:rsidRPr="002A5EEB">
                              <w:rPr>
                                <w:rFonts w:ascii="メイリオ" w:eastAsia="メイリオ" w:hAnsi="メイリオ" w:hint="eastAsia"/>
                              </w:rPr>
                              <w:t xml:space="preserve">　センターでの団体の事業を紹介します。安曇野市ホームページ内にある市民活動サポートセンターのサイトに団体の活動を掲載します。また、市役所１階東側「くつろぎ広場」にある情報コーナーで紹介します。</w:t>
                            </w:r>
                          </w:p>
                          <w:p w:rsidR="00F87C08" w:rsidRPr="002A5EEB" w:rsidRDefault="00F87C08" w:rsidP="002A5EEB">
                            <w:pPr>
                              <w:spacing w:line="360" w:lineRule="exact"/>
                              <w:ind w:left="1260" w:hangingChars="600" w:hanging="1260"/>
                              <w:rPr>
                                <w:rFonts w:ascii="メイリオ" w:eastAsia="メイリオ" w:hAnsi="メイリオ"/>
                              </w:rPr>
                            </w:pPr>
                            <w:r w:rsidRPr="002A5EEB">
                              <w:rPr>
                                <w:rFonts w:ascii="メイリオ" w:eastAsia="メイリオ" w:hAnsi="メイリオ" w:hint="eastAsia"/>
                                <w:bdr w:val="single" w:sz="4" w:space="0" w:color="auto"/>
                              </w:rPr>
                              <w:t>メリット２</w:t>
                            </w:r>
                            <w:r w:rsidRPr="002A5EEB">
                              <w:rPr>
                                <w:rFonts w:ascii="メイリオ" w:eastAsia="メイリオ" w:hAnsi="メイリオ" w:hint="eastAsia"/>
                              </w:rPr>
                              <w:t xml:space="preserve">　いろんな市民活動団体との交流会、市民活動の参考となる研修会などセンターの事業情報等を優先的にご案内します。イベント情報や助成金情報など市民活動の参考となる情報をお届けします。</w:t>
                            </w:r>
                          </w:p>
                          <w:p w:rsidR="00F87C08" w:rsidRPr="002A5EEB" w:rsidRDefault="00F87C08" w:rsidP="002A5EEB">
                            <w:pPr>
                              <w:spacing w:line="360" w:lineRule="exact"/>
                              <w:ind w:left="1260" w:hangingChars="600" w:hanging="1260"/>
                              <w:rPr>
                                <w:rFonts w:ascii="メイリオ" w:eastAsia="メイリオ" w:hAnsi="メイリオ"/>
                              </w:rPr>
                            </w:pPr>
                            <w:r w:rsidRPr="002A5EEB">
                              <w:rPr>
                                <w:rFonts w:ascii="メイリオ" w:eastAsia="メイリオ" w:hAnsi="メイリオ" w:hint="eastAsia"/>
                                <w:bdr w:val="single" w:sz="4" w:space="0" w:color="auto"/>
                              </w:rPr>
                              <w:t>メリット３</w:t>
                            </w:r>
                            <w:r w:rsidRPr="002A5EEB">
                              <w:rPr>
                                <w:rFonts w:ascii="メイリオ" w:eastAsia="メイリオ" w:hAnsi="メイリオ" w:hint="eastAsia"/>
                              </w:rPr>
                              <w:t xml:space="preserve">　各種情報を掲載した「市民活動サポートセンター通信」をメール等により送付します。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2" o:spid="_x0000_s1027" style="position:absolute;left:0;text-align:left;margin-left:.75pt;margin-top:4.85pt;width:522.75pt;height:17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">
                <v:textbox inset="5.85pt,.7pt,5.85pt,.7pt">
                  <w:txbxContent>
                    <w:p w:rsidR="00F87C08" w:rsidRPr="002A5EEB" w:rsidRDefault="00F87C08" w:rsidP="002A5EEB">
                      <w:pPr>
                        <w:spacing w:line="360" w:lineRule="exact"/>
                        <w:jc w:val="center"/>
                        <w:rPr>
                          <w:rFonts w:ascii="メイリオ" w:eastAsia="メイリオ" w:hAnsi="メイリオ"/>
                        </w:rPr>
                      </w:pPr>
                      <w:r w:rsidRPr="002A5EEB">
                        <w:rPr>
                          <w:rFonts w:ascii="メイリオ" w:eastAsia="メイリオ" w:hAnsi="メイリオ" w:hint="eastAsia"/>
                        </w:rPr>
                        <w:t>登録のメリット</w:t>
                      </w:r>
                    </w:p>
                    <w:p w:rsidR="002A5EEB" w:rsidRPr="002A5EEB" w:rsidRDefault="002A5EEB" w:rsidP="002A5EEB">
                      <w:pPr>
                        <w:spacing w:line="200" w:lineRule="exact"/>
                        <w:jc w:val="center"/>
                        <w:rPr>
                          <w:rFonts w:ascii="メイリオ" w:eastAsia="メイリオ" w:hAnsi="メイリオ" w:hint="eastAsia"/>
                        </w:rPr>
                      </w:pPr>
                    </w:p>
                    <w:p w:rsidR="00F87C08" w:rsidRPr="002A5EEB" w:rsidRDefault="00F87C08" w:rsidP="002A5EEB">
                      <w:pPr>
                        <w:spacing w:line="360" w:lineRule="exact"/>
                        <w:ind w:left="1260" w:hangingChars="600" w:hanging="1260"/>
                        <w:rPr>
                          <w:rFonts w:ascii="メイリオ" w:eastAsia="メイリオ" w:hAnsi="メイリオ"/>
                        </w:rPr>
                      </w:pPr>
                      <w:r w:rsidRPr="002A5EEB">
                        <w:rPr>
                          <w:rFonts w:ascii="メイリオ" w:eastAsia="メイリオ" w:hAnsi="メイリオ" w:hint="eastAsia"/>
                          <w:bdr w:val="single" w:sz="4" w:space="0" w:color="auto"/>
                        </w:rPr>
                        <w:t>メリット１</w:t>
                      </w:r>
                      <w:r w:rsidRPr="002A5EEB">
                        <w:rPr>
                          <w:rFonts w:ascii="メイリオ" w:eastAsia="メイリオ" w:hAnsi="メイリオ" w:hint="eastAsia"/>
                        </w:rPr>
                        <w:t xml:space="preserve">　センターでの団体の事業を紹介します。安曇野市ホームページ内にある市民活動サポートセンターのサイトに団体の活動を掲載します。また、市役所１階東側「くつろぎ広場」にある情報コーナーで紹介します。</w:t>
                      </w:r>
                    </w:p>
                    <w:p w:rsidR="00F87C08" w:rsidRPr="002A5EEB" w:rsidRDefault="00F87C08" w:rsidP="002A5EEB">
                      <w:pPr>
                        <w:spacing w:line="360" w:lineRule="exact"/>
                        <w:ind w:left="1260" w:hangingChars="600" w:hanging="1260"/>
                        <w:rPr>
                          <w:rFonts w:ascii="メイリオ" w:eastAsia="メイリオ" w:hAnsi="メイリオ"/>
                        </w:rPr>
                      </w:pPr>
                      <w:r w:rsidRPr="002A5EEB">
                        <w:rPr>
                          <w:rFonts w:ascii="メイリオ" w:eastAsia="メイリオ" w:hAnsi="メイリオ" w:hint="eastAsia"/>
                          <w:bdr w:val="single" w:sz="4" w:space="0" w:color="auto"/>
                        </w:rPr>
                        <w:t>メリット２</w:t>
                      </w:r>
                      <w:r w:rsidRPr="002A5EEB">
                        <w:rPr>
                          <w:rFonts w:ascii="メイリオ" w:eastAsia="メイリオ" w:hAnsi="メイリオ" w:hint="eastAsia"/>
                        </w:rPr>
                        <w:t xml:space="preserve">　いろんな市民活動団体との交流会、市民活動の参考となる研修会などセンターの事業情報等を優先的にご案内します。イベント情報や助成金情報など市民活動の参考となる情報をお届けします。</w:t>
                      </w:r>
                    </w:p>
                    <w:p w:rsidR="00F87C08" w:rsidRPr="002A5EEB" w:rsidRDefault="00F87C08" w:rsidP="002A5EEB">
                      <w:pPr>
                        <w:spacing w:line="360" w:lineRule="exact"/>
                        <w:ind w:left="1260" w:hangingChars="600" w:hanging="1260"/>
                        <w:rPr>
                          <w:rFonts w:ascii="メイリオ" w:eastAsia="メイリオ" w:hAnsi="メイリオ"/>
                        </w:rPr>
                      </w:pPr>
                      <w:r w:rsidRPr="002A5EEB">
                        <w:rPr>
                          <w:rFonts w:ascii="メイリオ" w:eastAsia="メイリオ" w:hAnsi="メイリオ" w:hint="eastAsia"/>
                          <w:bdr w:val="single" w:sz="4" w:space="0" w:color="auto"/>
                        </w:rPr>
                        <w:t>メリット３</w:t>
                      </w:r>
                      <w:r w:rsidRPr="002A5EEB">
                        <w:rPr>
                          <w:rFonts w:ascii="メイリオ" w:eastAsia="メイリオ" w:hAnsi="メイリオ" w:hint="eastAsia"/>
                        </w:rPr>
                        <w:t xml:space="preserve">　各種情報を掲載した「市民活動サポートセンター通信」をメール等により送付します。</w:t>
                      </w:r>
                    </w:p>
                  </w:txbxContent>
                </v:textbox>
              </v:rect>
            </w:pict>
          </mc:Fallback>
        </mc:AlternateContent>
      </w:r>
    </w:p>
    <w:sectPr w:rsidR="00630EF1" w:rsidRPr="001D542A" w:rsidSect="000738F1">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5DB" w:rsidRDefault="006465DB" w:rsidP="00FC03AE">
      <w:r>
        <w:separator/>
      </w:r>
    </w:p>
  </w:endnote>
  <w:endnote w:type="continuationSeparator" w:id="0">
    <w:p w:rsidR="006465DB" w:rsidRDefault="006465DB" w:rsidP="00FC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5DB" w:rsidRDefault="006465DB" w:rsidP="00FC03AE">
      <w:r>
        <w:separator/>
      </w:r>
    </w:p>
  </w:footnote>
  <w:footnote w:type="continuationSeparator" w:id="0">
    <w:p w:rsidR="006465DB" w:rsidRDefault="006465DB" w:rsidP="00FC0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0A"/>
    <w:rsid w:val="000155CA"/>
    <w:rsid w:val="000738F1"/>
    <w:rsid w:val="0007570B"/>
    <w:rsid w:val="00076C27"/>
    <w:rsid w:val="0008123E"/>
    <w:rsid w:val="00082BD9"/>
    <w:rsid w:val="00082D8F"/>
    <w:rsid w:val="0009520E"/>
    <w:rsid w:val="000A29E8"/>
    <w:rsid w:val="000A5E0E"/>
    <w:rsid w:val="000B5765"/>
    <w:rsid w:val="000C2330"/>
    <w:rsid w:val="000D5162"/>
    <w:rsid w:val="001401E6"/>
    <w:rsid w:val="00171571"/>
    <w:rsid w:val="00180256"/>
    <w:rsid w:val="00182929"/>
    <w:rsid w:val="001D4803"/>
    <w:rsid w:val="001D542A"/>
    <w:rsid w:val="001E5755"/>
    <w:rsid w:val="00217B97"/>
    <w:rsid w:val="0027185B"/>
    <w:rsid w:val="00293C39"/>
    <w:rsid w:val="002A5EEB"/>
    <w:rsid w:val="002C32F3"/>
    <w:rsid w:val="002E496F"/>
    <w:rsid w:val="00303CB6"/>
    <w:rsid w:val="003162F7"/>
    <w:rsid w:val="00327621"/>
    <w:rsid w:val="003622E3"/>
    <w:rsid w:val="00367650"/>
    <w:rsid w:val="003D6A72"/>
    <w:rsid w:val="00454F86"/>
    <w:rsid w:val="004555FF"/>
    <w:rsid w:val="00491262"/>
    <w:rsid w:val="004B2C52"/>
    <w:rsid w:val="005B6050"/>
    <w:rsid w:val="005C1849"/>
    <w:rsid w:val="00630EF1"/>
    <w:rsid w:val="006314B4"/>
    <w:rsid w:val="006465DB"/>
    <w:rsid w:val="00670484"/>
    <w:rsid w:val="006A6D0A"/>
    <w:rsid w:val="00717936"/>
    <w:rsid w:val="0072025F"/>
    <w:rsid w:val="00886E55"/>
    <w:rsid w:val="008A203F"/>
    <w:rsid w:val="008C6553"/>
    <w:rsid w:val="008D39B6"/>
    <w:rsid w:val="008D5E38"/>
    <w:rsid w:val="008F4548"/>
    <w:rsid w:val="00917375"/>
    <w:rsid w:val="00941664"/>
    <w:rsid w:val="00975300"/>
    <w:rsid w:val="009A1C85"/>
    <w:rsid w:val="00A20B46"/>
    <w:rsid w:val="00A365E5"/>
    <w:rsid w:val="00A4782A"/>
    <w:rsid w:val="00A619D8"/>
    <w:rsid w:val="00A625D1"/>
    <w:rsid w:val="00AF2916"/>
    <w:rsid w:val="00B11C1C"/>
    <w:rsid w:val="00B14E4B"/>
    <w:rsid w:val="00B24C0C"/>
    <w:rsid w:val="00B5472E"/>
    <w:rsid w:val="00BE67C1"/>
    <w:rsid w:val="00BF6099"/>
    <w:rsid w:val="00C56251"/>
    <w:rsid w:val="00CA74E7"/>
    <w:rsid w:val="00CB43FB"/>
    <w:rsid w:val="00CD151B"/>
    <w:rsid w:val="00D15797"/>
    <w:rsid w:val="00D17C70"/>
    <w:rsid w:val="00D631B7"/>
    <w:rsid w:val="00DA3FB7"/>
    <w:rsid w:val="00E17E74"/>
    <w:rsid w:val="00E31A32"/>
    <w:rsid w:val="00E33774"/>
    <w:rsid w:val="00E65C3F"/>
    <w:rsid w:val="00E87633"/>
    <w:rsid w:val="00E97DE7"/>
    <w:rsid w:val="00EC4143"/>
    <w:rsid w:val="00F153FE"/>
    <w:rsid w:val="00F27267"/>
    <w:rsid w:val="00F33515"/>
    <w:rsid w:val="00F87C08"/>
    <w:rsid w:val="00FC03AE"/>
    <w:rsid w:val="00FD5D73"/>
    <w:rsid w:val="00FF3C53"/>
    <w:rsid w:val="00FF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enu v:ext="edit" fillcolor="none" strokecolor="none"/>
    </o:shapedefaults>
    <o:shapelayout v:ext="edit">
      <o:idmap v:ext="edit" data="1"/>
    </o:shapelayout>
  </w:shapeDefaults>
  <w:decimalSymbol w:val="."/>
  <w:listSeparator w:val=","/>
  <w15:docId w15:val="{019C125A-3154-4E5A-985B-BBAFED46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03AE"/>
    <w:pPr>
      <w:tabs>
        <w:tab w:val="center" w:pos="4252"/>
        <w:tab w:val="right" w:pos="8504"/>
      </w:tabs>
      <w:snapToGrid w:val="0"/>
    </w:pPr>
  </w:style>
  <w:style w:type="character" w:customStyle="1" w:styleId="a5">
    <w:name w:val="ヘッダー (文字)"/>
    <w:basedOn w:val="a0"/>
    <w:link w:val="a4"/>
    <w:uiPriority w:val="99"/>
    <w:rsid w:val="00FC03AE"/>
  </w:style>
  <w:style w:type="paragraph" w:styleId="a6">
    <w:name w:val="footer"/>
    <w:basedOn w:val="a"/>
    <w:link w:val="a7"/>
    <w:uiPriority w:val="99"/>
    <w:unhideWhenUsed/>
    <w:rsid w:val="00FC03AE"/>
    <w:pPr>
      <w:tabs>
        <w:tab w:val="center" w:pos="4252"/>
        <w:tab w:val="right" w:pos="8504"/>
      </w:tabs>
      <w:snapToGrid w:val="0"/>
    </w:pPr>
  </w:style>
  <w:style w:type="character" w:customStyle="1" w:styleId="a7">
    <w:name w:val="フッター (文字)"/>
    <w:basedOn w:val="a0"/>
    <w:link w:val="a6"/>
    <w:uiPriority w:val="99"/>
    <w:rsid w:val="00FC03AE"/>
  </w:style>
  <w:style w:type="paragraph" w:styleId="a8">
    <w:name w:val="Balloon Text"/>
    <w:basedOn w:val="a"/>
    <w:link w:val="a9"/>
    <w:uiPriority w:val="99"/>
    <w:semiHidden/>
    <w:unhideWhenUsed/>
    <w:rsid w:val="009753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5300"/>
    <w:rPr>
      <w:rFonts w:asciiTheme="majorHAnsi" w:eastAsiaTheme="majorEastAsia" w:hAnsiTheme="majorHAnsi" w:cstheme="majorBidi"/>
      <w:sz w:val="18"/>
      <w:szCs w:val="18"/>
    </w:rPr>
  </w:style>
  <w:style w:type="character" w:styleId="aa">
    <w:name w:val="Hyperlink"/>
    <w:basedOn w:val="a0"/>
    <w:uiPriority w:val="99"/>
    <w:unhideWhenUsed/>
    <w:rsid w:val="001D48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7EC5-211E-4FEF-82DE-E670A694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藤原　亜沙美</cp:lastModifiedBy>
  <cp:revision>9</cp:revision>
  <cp:lastPrinted>2020-03-27T05:46:00Z</cp:lastPrinted>
  <dcterms:created xsi:type="dcterms:W3CDTF">2020-03-27T07:04:00Z</dcterms:created>
  <dcterms:modified xsi:type="dcterms:W3CDTF">2020-10-26T06:35:00Z</dcterms:modified>
</cp:coreProperties>
</file>