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49" w:rsidRPr="009F73E4" w:rsidRDefault="005F2849" w:rsidP="005F2849">
      <w:bookmarkStart w:id="0" w:name="_GoBack"/>
      <w:bookmarkEnd w:id="0"/>
      <w:r w:rsidRPr="009F73E4">
        <w:rPr>
          <w:rFonts w:ascii="ＭＳ ゴシック" w:eastAsia="ＭＳ ゴシック" w:hAnsi="ＭＳ ゴシック" w:hint="eastAsia"/>
        </w:rPr>
        <w:t>様式第５号</w:t>
      </w:r>
      <w:r w:rsidRPr="009F73E4">
        <w:rPr>
          <w:rFonts w:hint="eastAsia"/>
        </w:rPr>
        <w:t>（第９条関係）</w:t>
      </w:r>
    </w:p>
    <w:p w:rsidR="005F2849" w:rsidRPr="009F73E4" w:rsidRDefault="005F2849" w:rsidP="005F2849">
      <w:pPr>
        <w:jc w:val="center"/>
        <w:rPr>
          <w:szCs w:val="21"/>
        </w:rPr>
      </w:pPr>
      <w:r w:rsidRPr="009F73E4">
        <w:rPr>
          <w:rFonts w:hint="eastAsia"/>
          <w:szCs w:val="21"/>
        </w:rPr>
        <w:t>安曇野市福祉医療費資金貸付申請書</w:t>
      </w:r>
    </w:p>
    <w:p w:rsidR="005F2849" w:rsidRPr="009F73E4" w:rsidRDefault="005F2849" w:rsidP="005F2849">
      <w:pPr>
        <w:jc w:val="left"/>
        <w:rPr>
          <w:szCs w:val="21"/>
        </w:rPr>
      </w:pPr>
    </w:p>
    <w:p w:rsidR="005F2849" w:rsidRPr="009F73E4" w:rsidRDefault="005F2849" w:rsidP="005F2849">
      <w:pPr>
        <w:jc w:val="left"/>
        <w:rPr>
          <w:szCs w:val="21"/>
        </w:rPr>
      </w:pPr>
      <w:r w:rsidRPr="009F73E4">
        <w:rPr>
          <w:rFonts w:hint="eastAsia"/>
          <w:szCs w:val="21"/>
        </w:rPr>
        <w:t>（宛先）　安曇野市長</w:t>
      </w:r>
    </w:p>
    <w:p w:rsidR="005F2849" w:rsidRPr="009F73E4" w:rsidRDefault="005F2849" w:rsidP="005F2849">
      <w:pPr>
        <w:jc w:val="center"/>
        <w:rPr>
          <w:szCs w:val="21"/>
        </w:rPr>
      </w:pPr>
    </w:p>
    <w:p w:rsidR="005F2849" w:rsidRPr="009F73E4" w:rsidRDefault="005F2849" w:rsidP="005F2849">
      <w:pPr>
        <w:spacing w:line="240" w:lineRule="atLeast"/>
        <w:ind w:firstLineChars="100" w:firstLine="210"/>
        <w:jc w:val="left"/>
        <w:rPr>
          <w:szCs w:val="21"/>
        </w:rPr>
      </w:pPr>
      <w:r w:rsidRPr="009F73E4">
        <w:rPr>
          <w:rFonts w:hint="eastAsia"/>
          <w:szCs w:val="21"/>
        </w:rPr>
        <w:t>安曇野市福祉医療費資金の貸付けを受けたいので、下記の内容により金銭消費貸借契約を申し込みます。なお、貸付けを受けるにあたっては、安曇野市福祉医療資金貸付規則の内容について理解し、これを遵守します。</w:t>
      </w:r>
    </w:p>
    <w:p w:rsidR="005F2849" w:rsidRPr="009F73E4" w:rsidRDefault="005F2849" w:rsidP="005F2849">
      <w:pPr>
        <w:spacing w:line="240" w:lineRule="atLeast"/>
        <w:jc w:val="left"/>
        <w:rPr>
          <w:szCs w:val="21"/>
        </w:rPr>
      </w:pPr>
    </w:p>
    <w:p w:rsidR="005F2849" w:rsidRPr="009F73E4" w:rsidRDefault="00673587" w:rsidP="005F2849">
      <w:pPr>
        <w:spacing w:line="240" w:lineRule="atLeast"/>
        <w:jc w:val="right"/>
        <w:rPr>
          <w:szCs w:val="21"/>
        </w:rPr>
      </w:pPr>
      <w:r>
        <w:rPr>
          <w:rFonts w:hint="eastAsia"/>
          <w:szCs w:val="21"/>
        </w:rPr>
        <w:t>令和</w:t>
      </w:r>
      <w:r w:rsidR="008811F6">
        <w:rPr>
          <w:rFonts w:hint="eastAsia"/>
          <w:szCs w:val="21"/>
        </w:rPr>
        <w:t xml:space="preserve">　</w:t>
      </w:r>
      <w:r>
        <w:rPr>
          <w:szCs w:val="21"/>
        </w:rPr>
        <w:t xml:space="preserve"> </w:t>
      </w:r>
      <w:r w:rsidR="008811F6">
        <w:rPr>
          <w:rFonts w:hint="eastAsia"/>
          <w:szCs w:val="21"/>
        </w:rPr>
        <w:t xml:space="preserve">　</w:t>
      </w:r>
      <w:r w:rsidR="005F2849" w:rsidRPr="009F73E4">
        <w:rPr>
          <w:rFonts w:hint="eastAsia"/>
          <w:szCs w:val="21"/>
        </w:rPr>
        <w:t xml:space="preserve">年　</w:t>
      </w:r>
      <w:r>
        <w:rPr>
          <w:rFonts w:hint="eastAsia"/>
          <w:szCs w:val="21"/>
        </w:rPr>
        <w:t xml:space="preserve"> </w:t>
      </w:r>
      <w:r w:rsidR="005F2849" w:rsidRPr="009F73E4">
        <w:rPr>
          <w:rFonts w:hint="eastAsia"/>
          <w:szCs w:val="21"/>
        </w:rPr>
        <w:t xml:space="preserve">　月　</w:t>
      </w:r>
      <w:r>
        <w:rPr>
          <w:rFonts w:hint="eastAsia"/>
          <w:szCs w:val="21"/>
        </w:rPr>
        <w:t xml:space="preserve"> </w:t>
      </w:r>
      <w:r w:rsidR="005F2849" w:rsidRPr="009F73E4">
        <w:rPr>
          <w:rFonts w:hint="eastAsia"/>
          <w:szCs w:val="21"/>
        </w:rPr>
        <w:t xml:space="preserve">　日</w:t>
      </w:r>
    </w:p>
    <w:p w:rsidR="005F2849" w:rsidRPr="009F73E4" w:rsidRDefault="005F2849" w:rsidP="005F2849">
      <w:pPr>
        <w:spacing w:line="240" w:lineRule="atLeast"/>
        <w:ind w:firstLineChars="1900" w:firstLine="3990"/>
        <w:jc w:val="left"/>
        <w:rPr>
          <w:szCs w:val="21"/>
        </w:rPr>
      </w:pPr>
      <w:r w:rsidRPr="009F73E4">
        <w:rPr>
          <w:rFonts w:hint="eastAsia"/>
          <w:szCs w:val="21"/>
        </w:rPr>
        <w:t>（貸付申請者）</w:t>
      </w:r>
    </w:p>
    <w:p w:rsidR="005F2849" w:rsidRPr="009F73E4" w:rsidRDefault="005F2849" w:rsidP="005F2849">
      <w:pPr>
        <w:spacing w:line="240" w:lineRule="atLeast"/>
        <w:ind w:firstLineChars="2000" w:firstLine="4200"/>
        <w:jc w:val="left"/>
        <w:rPr>
          <w:szCs w:val="21"/>
        </w:rPr>
      </w:pPr>
      <w:r w:rsidRPr="009F73E4">
        <w:rPr>
          <w:rFonts w:hint="eastAsia"/>
          <w:szCs w:val="21"/>
        </w:rPr>
        <w:t>住所</w:t>
      </w:r>
    </w:p>
    <w:p w:rsidR="005F2849" w:rsidRPr="009F73E4" w:rsidRDefault="005F2849" w:rsidP="005F2849">
      <w:pPr>
        <w:spacing w:line="240" w:lineRule="atLeast"/>
        <w:ind w:firstLineChars="2000" w:firstLine="4200"/>
        <w:jc w:val="left"/>
        <w:rPr>
          <w:szCs w:val="21"/>
        </w:rPr>
      </w:pPr>
      <w:r w:rsidRPr="009F73E4">
        <w:rPr>
          <w:rFonts w:hint="eastAsia"/>
          <w:szCs w:val="21"/>
        </w:rPr>
        <w:t>氏名　　　　　　　　　　　　　　　　　㊞</w:t>
      </w:r>
    </w:p>
    <w:p w:rsidR="005F2849" w:rsidRPr="009F73E4" w:rsidRDefault="005F2849" w:rsidP="005F2849">
      <w:pPr>
        <w:wordWrap w:val="0"/>
        <w:ind w:right="-1"/>
        <w:jc w:val="right"/>
        <w:rPr>
          <w:szCs w:val="21"/>
        </w:rPr>
      </w:pPr>
      <w:r w:rsidRPr="009F73E4">
        <w:rPr>
          <w:rFonts w:hint="eastAsia"/>
          <w:szCs w:val="21"/>
        </w:rPr>
        <w:t xml:space="preserve">電話番号　　　　（　　　　）　　　　　　</w:t>
      </w:r>
    </w:p>
    <w:p w:rsidR="005F2849" w:rsidRPr="009F73E4" w:rsidRDefault="008010AD" w:rsidP="005F2849">
      <w:pPr>
        <w:pStyle w:val="a9"/>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-13336</wp:posOffset>
                </wp:positionH>
                <wp:positionV relativeFrom="paragraph">
                  <wp:posOffset>3964305</wp:posOffset>
                </wp:positionV>
                <wp:extent cx="5400675" cy="11430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400675"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7BD3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312.15pt" to="424.2pt,4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" strokecolor="black [3040]"/>
            </w:pict>
          </mc:Fallback>
        </mc:AlternateContent>
      </w:r>
      <w:r w:rsidR="005F2849" w:rsidRPr="009F73E4">
        <w:rPr>
          <w:rFonts w:hint="eastAsia"/>
          <w:szCs w:val="21"/>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1442"/>
        <w:gridCol w:w="1208"/>
        <w:gridCol w:w="31"/>
        <w:gridCol w:w="588"/>
        <w:gridCol w:w="588"/>
        <w:gridCol w:w="518"/>
        <w:gridCol w:w="70"/>
        <w:gridCol w:w="588"/>
        <w:gridCol w:w="588"/>
        <w:gridCol w:w="588"/>
        <w:gridCol w:w="591"/>
      </w:tblGrid>
      <w:tr w:rsidR="00F50A13" w:rsidRPr="009F73E4" w:rsidTr="0036168F">
        <w:trPr>
          <w:cantSplit/>
          <w:trHeight w:hRule="exact" w:val="315"/>
        </w:trPr>
        <w:tc>
          <w:tcPr>
            <w:tcW w:w="998" w:type="pct"/>
            <w:tcBorders>
              <w:bottom w:val="single" w:sz="18" w:space="0" w:color="auto"/>
            </w:tcBorders>
            <w:vAlign w:val="center"/>
          </w:tcPr>
          <w:p w:rsidR="005F2849" w:rsidRPr="009F73E4" w:rsidRDefault="005F2849" w:rsidP="009C3434">
            <w:pPr>
              <w:jc w:val="center"/>
              <w:rPr>
                <w:szCs w:val="21"/>
              </w:rPr>
            </w:pPr>
            <w:r w:rsidRPr="009F73E4">
              <w:rPr>
                <w:rFonts w:hint="eastAsia"/>
                <w:szCs w:val="21"/>
              </w:rPr>
              <w:t>事業番号</w:t>
            </w:r>
          </w:p>
        </w:tc>
        <w:tc>
          <w:tcPr>
            <w:tcW w:w="849" w:type="pct"/>
            <w:tcBorders>
              <w:bottom w:val="single" w:sz="18" w:space="0" w:color="auto"/>
            </w:tcBorders>
            <w:vAlign w:val="center"/>
          </w:tcPr>
          <w:p w:rsidR="005F2849" w:rsidRPr="009F73E4" w:rsidRDefault="005F2849" w:rsidP="009C3434">
            <w:pPr>
              <w:rPr>
                <w:szCs w:val="21"/>
              </w:rPr>
            </w:pPr>
            <w:r w:rsidRPr="009F73E4">
              <w:rPr>
                <w:rFonts w:hint="eastAsia"/>
                <w:szCs w:val="21"/>
              </w:rPr>
              <w:t xml:space="preserve">　</w:t>
            </w:r>
          </w:p>
        </w:tc>
        <w:tc>
          <w:tcPr>
            <w:tcW w:w="711" w:type="pct"/>
            <w:tcBorders>
              <w:bottom w:val="single" w:sz="18" w:space="0" w:color="auto"/>
            </w:tcBorders>
            <w:vAlign w:val="center"/>
          </w:tcPr>
          <w:p w:rsidR="005F2849" w:rsidRPr="009F73E4" w:rsidRDefault="005F2849" w:rsidP="009C3434">
            <w:pPr>
              <w:jc w:val="center"/>
              <w:rPr>
                <w:szCs w:val="21"/>
              </w:rPr>
            </w:pPr>
            <w:r w:rsidRPr="009F73E4">
              <w:rPr>
                <w:rFonts w:hint="eastAsia"/>
                <w:szCs w:val="21"/>
              </w:rPr>
              <w:t>受給者番号</w:t>
            </w:r>
          </w:p>
        </w:tc>
        <w:tc>
          <w:tcPr>
            <w:tcW w:w="2442" w:type="pct"/>
            <w:gridSpan w:val="9"/>
            <w:tcBorders>
              <w:bottom w:val="single" w:sz="18" w:space="0" w:color="auto"/>
            </w:tcBorders>
            <w:vAlign w:val="center"/>
          </w:tcPr>
          <w:p w:rsidR="005F2849" w:rsidRPr="009F73E4" w:rsidRDefault="005F2849" w:rsidP="009C3434">
            <w:pPr>
              <w:rPr>
                <w:szCs w:val="21"/>
              </w:rPr>
            </w:pPr>
          </w:p>
        </w:tc>
      </w:tr>
      <w:tr w:rsidR="00F50A13" w:rsidRPr="009F73E4" w:rsidTr="0036168F">
        <w:trPr>
          <w:cantSplit/>
          <w:trHeight w:hRule="exact" w:val="40"/>
        </w:trPr>
        <w:tc>
          <w:tcPr>
            <w:tcW w:w="998" w:type="pct"/>
            <w:tcBorders>
              <w:top w:val="single" w:sz="18" w:space="0" w:color="auto"/>
            </w:tcBorders>
            <w:vAlign w:val="center"/>
          </w:tcPr>
          <w:p w:rsidR="005F2849" w:rsidRPr="009F73E4" w:rsidRDefault="005F2849" w:rsidP="009C3434">
            <w:pPr>
              <w:jc w:val="center"/>
              <w:rPr>
                <w:szCs w:val="21"/>
              </w:rPr>
            </w:pPr>
          </w:p>
        </w:tc>
        <w:tc>
          <w:tcPr>
            <w:tcW w:w="849" w:type="pct"/>
            <w:tcBorders>
              <w:top w:val="single" w:sz="18" w:space="0" w:color="auto"/>
            </w:tcBorders>
            <w:vAlign w:val="center"/>
          </w:tcPr>
          <w:p w:rsidR="005F2849" w:rsidRPr="009F73E4" w:rsidRDefault="005F2849" w:rsidP="009C3434">
            <w:pPr>
              <w:rPr>
                <w:szCs w:val="21"/>
              </w:rPr>
            </w:pPr>
          </w:p>
        </w:tc>
        <w:tc>
          <w:tcPr>
            <w:tcW w:w="711" w:type="pct"/>
            <w:tcBorders>
              <w:top w:val="single" w:sz="18" w:space="0" w:color="auto"/>
            </w:tcBorders>
            <w:vAlign w:val="center"/>
          </w:tcPr>
          <w:p w:rsidR="005F2849" w:rsidRPr="009F73E4" w:rsidRDefault="005F2849" w:rsidP="009C3434">
            <w:pPr>
              <w:jc w:val="center"/>
              <w:rPr>
                <w:szCs w:val="21"/>
              </w:rPr>
            </w:pPr>
          </w:p>
        </w:tc>
        <w:tc>
          <w:tcPr>
            <w:tcW w:w="2442" w:type="pct"/>
            <w:gridSpan w:val="9"/>
            <w:tcBorders>
              <w:top w:val="single" w:sz="18" w:space="0" w:color="auto"/>
            </w:tcBorders>
            <w:vAlign w:val="center"/>
          </w:tcPr>
          <w:p w:rsidR="005F2849" w:rsidRPr="009F73E4" w:rsidRDefault="005F2849" w:rsidP="009C3434">
            <w:pPr>
              <w:rPr>
                <w:szCs w:val="21"/>
              </w:rPr>
            </w:pPr>
          </w:p>
        </w:tc>
      </w:tr>
      <w:tr w:rsidR="00F50A13" w:rsidRPr="009F73E4" w:rsidTr="0036168F">
        <w:trPr>
          <w:cantSplit/>
          <w:trHeight w:hRule="exact" w:val="639"/>
        </w:trPr>
        <w:tc>
          <w:tcPr>
            <w:tcW w:w="998" w:type="pct"/>
            <w:tcBorders>
              <w:left w:val="single" w:sz="18" w:space="0" w:color="auto"/>
            </w:tcBorders>
            <w:vAlign w:val="center"/>
          </w:tcPr>
          <w:p w:rsidR="005F2849" w:rsidRPr="009F73E4" w:rsidRDefault="002C007B" w:rsidP="009C3434">
            <w:pPr>
              <w:jc w:val="center"/>
              <w:rPr>
                <w:szCs w:val="21"/>
              </w:rPr>
            </w:pPr>
            <w:r w:rsidRPr="009F73E4">
              <w:rPr>
                <w:szCs w:val="21"/>
              </w:rPr>
              <w:ruby>
                <w:rubyPr>
                  <w:rubyAlign w:val="distributeSpace"/>
                  <w:hps w:val="12"/>
                  <w:hpsRaise w:val="32"/>
                  <w:hpsBaseText w:val="21"/>
                  <w:lid w:val="ja-JP"/>
                </w:rubyPr>
                <w:rt>
                  <w:r w:rsidR="005F2849" w:rsidRPr="009F73E4">
                    <w:rPr>
                      <w:rFonts w:hint="eastAsia"/>
                      <w:szCs w:val="21"/>
                    </w:rPr>
                    <w:t>ふりがな</w:t>
                  </w:r>
                </w:rt>
                <w:rubyBase>
                  <w:r w:rsidR="005F2849" w:rsidRPr="009F73E4">
                    <w:rPr>
                      <w:rFonts w:hint="eastAsia"/>
                      <w:szCs w:val="21"/>
                    </w:rPr>
                    <w:t>借受者氏名</w:t>
                  </w:r>
                </w:rubyBase>
              </w:ruby>
            </w:r>
          </w:p>
        </w:tc>
        <w:tc>
          <w:tcPr>
            <w:tcW w:w="1560" w:type="pct"/>
            <w:gridSpan w:val="2"/>
            <w:vAlign w:val="center"/>
          </w:tcPr>
          <w:p w:rsidR="005F2849" w:rsidRPr="009F73E4" w:rsidRDefault="005F2849" w:rsidP="009C3434">
            <w:pPr>
              <w:rPr>
                <w:szCs w:val="21"/>
              </w:rPr>
            </w:pPr>
            <w:r w:rsidRPr="009F73E4">
              <w:rPr>
                <w:rFonts w:hint="eastAsia"/>
                <w:szCs w:val="21"/>
              </w:rPr>
              <w:t xml:space="preserve">　</w:t>
            </w:r>
          </w:p>
        </w:tc>
        <w:tc>
          <w:tcPr>
            <w:tcW w:w="1015" w:type="pct"/>
            <w:gridSpan w:val="4"/>
            <w:vAlign w:val="center"/>
          </w:tcPr>
          <w:p w:rsidR="005F2849" w:rsidRPr="009F73E4" w:rsidRDefault="005F2849" w:rsidP="009C3434">
            <w:pPr>
              <w:jc w:val="center"/>
              <w:rPr>
                <w:szCs w:val="21"/>
              </w:rPr>
            </w:pPr>
            <w:r w:rsidRPr="009F73E4">
              <w:rPr>
                <w:rFonts w:hint="eastAsia"/>
                <w:szCs w:val="21"/>
              </w:rPr>
              <w:t>生年月日</w:t>
            </w:r>
          </w:p>
        </w:tc>
        <w:tc>
          <w:tcPr>
            <w:tcW w:w="1426" w:type="pct"/>
            <w:gridSpan w:val="5"/>
            <w:tcBorders>
              <w:right w:val="single" w:sz="18" w:space="0" w:color="auto"/>
            </w:tcBorders>
            <w:vAlign w:val="center"/>
          </w:tcPr>
          <w:p w:rsidR="005F2849" w:rsidRPr="009F73E4" w:rsidRDefault="005F2849" w:rsidP="009C3434">
            <w:pPr>
              <w:rPr>
                <w:szCs w:val="21"/>
              </w:rPr>
            </w:pPr>
            <w:r w:rsidRPr="009F73E4">
              <w:rPr>
                <w:rFonts w:hint="eastAsia"/>
                <w:szCs w:val="21"/>
              </w:rPr>
              <w:t xml:space="preserve">　　　年　　月　　日</w:t>
            </w:r>
          </w:p>
        </w:tc>
      </w:tr>
      <w:tr w:rsidR="0068396E" w:rsidRPr="009F73E4" w:rsidTr="0036168F">
        <w:trPr>
          <w:cantSplit/>
          <w:trHeight w:hRule="exact" w:val="513"/>
        </w:trPr>
        <w:tc>
          <w:tcPr>
            <w:tcW w:w="998" w:type="pct"/>
            <w:tcBorders>
              <w:left w:val="single" w:sz="18" w:space="0" w:color="auto"/>
            </w:tcBorders>
            <w:vAlign w:val="center"/>
          </w:tcPr>
          <w:p w:rsidR="005F2849" w:rsidRPr="009F73E4" w:rsidRDefault="005F2849" w:rsidP="009C3434">
            <w:pPr>
              <w:jc w:val="center"/>
              <w:rPr>
                <w:szCs w:val="21"/>
              </w:rPr>
            </w:pPr>
            <w:r w:rsidRPr="009F73E4">
              <w:rPr>
                <w:rFonts w:hint="eastAsia"/>
                <w:szCs w:val="21"/>
              </w:rPr>
              <w:t>住所</w:t>
            </w:r>
          </w:p>
        </w:tc>
        <w:tc>
          <w:tcPr>
            <w:tcW w:w="4002" w:type="pct"/>
            <w:gridSpan w:val="11"/>
            <w:tcBorders>
              <w:right w:val="single" w:sz="18" w:space="0" w:color="auto"/>
            </w:tcBorders>
            <w:vAlign w:val="center"/>
          </w:tcPr>
          <w:p w:rsidR="005F2849" w:rsidRPr="009F73E4" w:rsidRDefault="005F2849" w:rsidP="009C3434">
            <w:pPr>
              <w:rPr>
                <w:szCs w:val="21"/>
              </w:rPr>
            </w:pPr>
            <w:r w:rsidRPr="009F73E4">
              <w:rPr>
                <w:rFonts w:hint="eastAsia"/>
                <w:szCs w:val="21"/>
              </w:rPr>
              <w:t>安曇野市</w:t>
            </w:r>
          </w:p>
        </w:tc>
      </w:tr>
      <w:tr w:rsidR="0068396E" w:rsidRPr="009F73E4" w:rsidTr="0036168F">
        <w:trPr>
          <w:cantSplit/>
          <w:trHeight w:hRule="exact" w:val="465"/>
        </w:trPr>
        <w:tc>
          <w:tcPr>
            <w:tcW w:w="998" w:type="pct"/>
            <w:tcBorders>
              <w:left w:val="single" w:sz="18" w:space="0" w:color="auto"/>
              <w:bottom w:val="single" w:sz="18" w:space="0" w:color="auto"/>
            </w:tcBorders>
            <w:vAlign w:val="center"/>
          </w:tcPr>
          <w:p w:rsidR="005F2849" w:rsidRPr="009F73E4" w:rsidRDefault="005F2849" w:rsidP="009C3434">
            <w:pPr>
              <w:jc w:val="center"/>
              <w:rPr>
                <w:szCs w:val="21"/>
              </w:rPr>
            </w:pPr>
            <w:proofErr w:type="gramStart"/>
            <w:r w:rsidRPr="009F73E4">
              <w:rPr>
                <w:rFonts w:hint="eastAsia"/>
                <w:szCs w:val="21"/>
              </w:rPr>
              <w:t>借受</w:t>
            </w:r>
            <w:proofErr w:type="gramEnd"/>
            <w:r w:rsidRPr="009F73E4">
              <w:rPr>
                <w:rFonts w:hint="eastAsia"/>
                <w:szCs w:val="21"/>
              </w:rPr>
              <w:t>申請金額</w:t>
            </w:r>
          </w:p>
        </w:tc>
        <w:tc>
          <w:tcPr>
            <w:tcW w:w="4002" w:type="pct"/>
            <w:gridSpan w:val="11"/>
            <w:tcBorders>
              <w:bottom w:val="single" w:sz="18" w:space="0" w:color="auto"/>
              <w:right w:val="single" w:sz="18" w:space="0" w:color="auto"/>
            </w:tcBorders>
            <w:vAlign w:val="center"/>
          </w:tcPr>
          <w:p w:rsidR="005F2849" w:rsidRPr="009F73E4" w:rsidRDefault="005F2849" w:rsidP="009C3434">
            <w:pPr>
              <w:jc w:val="right"/>
              <w:rPr>
                <w:szCs w:val="21"/>
              </w:rPr>
            </w:pPr>
            <w:r w:rsidRPr="009F73E4">
              <w:rPr>
                <w:rFonts w:hint="eastAsia"/>
                <w:szCs w:val="21"/>
              </w:rPr>
              <w:t>円</w:t>
            </w:r>
          </w:p>
        </w:tc>
      </w:tr>
      <w:tr w:rsidR="0068396E" w:rsidRPr="009F73E4" w:rsidTr="0036168F">
        <w:trPr>
          <w:cantSplit/>
          <w:trHeight w:hRule="exact" w:val="485"/>
        </w:trPr>
        <w:tc>
          <w:tcPr>
            <w:tcW w:w="998" w:type="pct"/>
            <w:tcBorders>
              <w:top w:val="single" w:sz="18" w:space="0" w:color="auto"/>
            </w:tcBorders>
            <w:vAlign w:val="center"/>
          </w:tcPr>
          <w:p w:rsidR="005F2849" w:rsidRPr="009F73E4" w:rsidRDefault="0036168F" w:rsidP="009C3434">
            <w:pPr>
              <w:jc w:val="center"/>
              <w:rPr>
                <w:szCs w:val="21"/>
              </w:rPr>
            </w:pPr>
            <w:r>
              <w:rPr>
                <w:rFonts w:hint="eastAsia"/>
                <w:sz w:val="20"/>
                <w:szCs w:val="21"/>
              </w:rPr>
              <w:t>償還期限・</w:t>
            </w:r>
            <w:r w:rsidR="005F2849" w:rsidRPr="009F73E4">
              <w:rPr>
                <w:rFonts w:hint="eastAsia"/>
                <w:sz w:val="20"/>
                <w:szCs w:val="21"/>
              </w:rPr>
              <w:t>方法</w:t>
            </w:r>
          </w:p>
        </w:tc>
        <w:tc>
          <w:tcPr>
            <w:tcW w:w="4002" w:type="pct"/>
            <w:gridSpan w:val="11"/>
            <w:tcBorders>
              <w:top w:val="single" w:sz="18" w:space="0" w:color="auto"/>
            </w:tcBorders>
            <w:vAlign w:val="center"/>
          </w:tcPr>
          <w:p w:rsidR="005F2849" w:rsidRPr="009F73E4" w:rsidRDefault="005F2849" w:rsidP="009C3434">
            <w:pPr>
              <w:jc w:val="left"/>
              <w:rPr>
                <w:szCs w:val="21"/>
              </w:rPr>
            </w:pPr>
            <w:r w:rsidRPr="009F73E4">
              <w:rPr>
                <w:rFonts w:hint="eastAsia"/>
                <w:szCs w:val="21"/>
              </w:rPr>
              <w:t>安曇野市福祉医療費資金貸付規則第７条のとおり</w:t>
            </w:r>
          </w:p>
        </w:tc>
      </w:tr>
      <w:tr w:rsidR="0068396E" w:rsidRPr="009F73E4" w:rsidTr="0036168F">
        <w:trPr>
          <w:cantSplit/>
          <w:trHeight w:hRule="exact" w:val="460"/>
        </w:trPr>
        <w:tc>
          <w:tcPr>
            <w:tcW w:w="998" w:type="pct"/>
            <w:vAlign w:val="center"/>
          </w:tcPr>
          <w:p w:rsidR="005F2849" w:rsidRPr="009F73E4" w:rsidRDefault="005F2849" w:rsidP="009C3434">
            <w:pPr>
              <w:jc w:val="center"/>
              <w:rPr>
                <w:szCs w:val="21"/>
              </w:rPr>
            </w:pPr>
            <w:r w:rsidRPr="009F73E4">
              <w:rPr>
                <w:rFonts w:hint="eastAsia"/>
                <w:szCs w:val="21"/>
              </w:rPr>
              <w:t>利息</w:t>
            </w:r>
          </w:p>
        </w:tc>
        <w:tc>
          <w:tcPr>
            <w:tcW w:w="4002" w:type="pct"/>
            <w:gridSpan w:val="11"/>
            <w:vAlign w:val="center"/>
          </w:tcPr>
          <w:p w:rsidR="005F2849" w:rsidRPr="009F73E4" w:rsidRDefault="005F2849" w:rsidP="009C3434">
            <w:pPr>
              <w:jc w:val="left"/>
              <w:rPr>
                <w:szCs w:val="21"/>
              </w:rPr>
            </w:pPr>
            <w:r w:rsidRPr="009F73E4">
              <w:rPr>
                <w:rFonts w:hint="eastAsia"/>
                <w:szCs w:val="21"/>
              </w:rPr>
              <w:t>無利息</w:t>
            </w:r>
          </w:p>
        </w:tc>
      </w:tr>
      <w:tr w:rsidR="0068396E" w:rsidRPr="009F73E4" w:rsidTr="0036168F">
        <w:trPr>
          <w:cantSplit/>
          <w:trHeight w:hRule="exact" w:val="2643"/>
        </w:trPr>
        <w:tc>
          <w:tcPr>
            <w:tcW w:w="998" w:type="pct"/>
            <w:vAlign w:val="center"/>
          </w:tcPr>
          <w:p w:rsidR="005F2849" w:rsidRPr="009F73E4" w:rsidRDefault="005F2849" w:rsidP="009C3434">
            <w:pPr>
              <w:jc w:val="center"/>
              <w:rPr>
                <w:szCs w:val="21"/>
              </w:rPr>
            </w:pPr>
            <w:r w:rsidRPr="009F73E4">
              <w:rPr>
                <w:rFonts w:hint="eastAsia"/>
                <w:szCs w:val="21"/>
              </w:rPr>
              <w:t>その他</w:t>
            </w:r>
          </w:p>
        </w:tc>
        <w:tc>
          <w:tcPr>
            <w:tcW w:w="4002" w:type="pct"/>
            <w:gridSpan w:val="11"/>
            <w:vAlign w:val="center"/>
          </w:tcPr>
          <w:p w:rsidR="005F2849" w:rsidRPr="009F73E4" w:rsidRDefault="005F2849" w:rsidP="009C3434">
            <w:pPr>
              <w:rPr>
                <w:szCs w:val="21"/>
              </w:rPr>
            </w:pPr>
            <w:r w:rsidRPr="009F73E4">
              <w:rPr>
                <w:rFonts w:hint="eastAsia"/>
                <w:szCs w:val="21"/>
              </w:rPr>
              <w:t>次のいずれかに該当すると市長が認めたときは、直ちに返還します。</w:t>
            </w:r>
          </w:p>
          <w:p w:rsidR="005F2849" w:rsidRPr="009F73E4" w:rsidRDefault="005F2849" w:rsidP="009C3434">
            <w:pPr>
              <w:ind w:firstLineChars="100" w:firstLine="210"/>
              <w:rPr>
                <w:szCs w:val="21"/>
              </w:rPr>
            </w:pPr>
            <w:r w:rsidRPr="009F73E4">
              <w:rPr>
                <w:szCs w:val="21"/>
              </w:rPr>
              <w:t>(</w:t>
            </w:r>
            <w:r w:rsidRPr="009F73E4">
              <w:rPr>
                <w:rFonts w:hint="eastAsia"/>
                <w:szCs w:val="21"/>
              </w:rPr>
              <w:t>１</w:t>
            </w:r>
            <w:r w:rsidRPr="009F73E4">
              <w:rPr>
                <w:szCs w:val="21"/>
              </w:rPr>
              <w:t>)</w:t>
            </w:r>
            <w:r w:rsidRPr="009F73E4">
              <w:rPr>
                <w:rFonts w:hint="eastAsia"/>
                <w:szCs w:val="21"/>
              </w:rPr>
              <w:t xml:space="preserve">　偽りその他不正な手段により貸付けを受けたとき。</w:t>
            </w:r>
          </w:p>
          <w:p w:rsidR="005F2849" w:rsidRPr="009F73E4" w:rsidRDefault="005F2849" w:rsidP="009C3434">
            <w:pPr>
              <w:ind w:firstLineChars="100" w:firstLine="210"/>
              <w:rPr>
                <w:szCs w:val="21"/>
              </w:rPr>
            </w:pPr>
            <w:r w:rsidRPr="009F73E4">
              <w:rPr>
                <w:szCs w:val="21"/>
              </w:rPr>
              <w:t>(</w:t>
            </w:r>
            <w:r w:rsidRPr="009F73E4">
              <w:rPr>
                <w:rFonts w:hint="eastAsia"/>
                <w:szCs w:val="21"/>
              </w:rPr>
              <w:t>２</w:t>
            </w:r>
            <w:r w:rsidRPr="009F73E4">
              <w:rPr>
                <w:szCs w:val="21"/>
              </w:rPr>
              <w:t>)</w:t>
            </w:r>
            <w:r w:rsidRPr="009F73E4">
              <w:rPr>
                <w:rFonts w:hint="eastAsia"/>
                <w:szCs w:val="21"/>
              </w:rPr>
              <w:t xml:space="preserve">　貸付認定資格を喪失したとき。</w:t>
            </w:r>
          </w:p>
          <w:p w:rsidR="005F2849" w:rsidRPr="009F73E4" w:rsidRDefault="005F2849" w:rsidP="009C3434">
            <w:pPr>
              <w:ind w:right="840" w:firstLineChars="100" w:firstLine="210"/>
              <w:rPr>
                <w:szCs w:val="21"/>
              </w:rPr>
            </w:pPr>
            <w:r w:rsidRPr="009F73E4">
              <w:rPr>
                <w:szCs w:val="21"/>
              </w:rPr>
              <w:t>(</w:t>
            </w:r>
            <w:r w:rsidRPr="009F73E4">
              <w:rPr>
                <w:rFonts w:hint="eastAsia"/>
                <w:szCs w:val="21"/>
              </w:rPr>
              <w:t>３</w:t>
            </w:r>
            <w:r w:rsidRPr="009F73E4">
              <w:rPr>
                <w:szCs w:val="21"/>
              </w:rPr>
              <w:t>)</w:t>
            </w:r>
            <w:r w:rsidRPr="009F73E4">
              <w:rPr>
                <w:rFonts w:hint="eastAsia"/>
                <w:szCs w:val="21"/>
              </w:rPr>
              <w:t xml:space="preserve">　医療機関等への支払いを怠ったとき。</w:t>
            </w:r>
          </w:p>
          <w:p w:rsidR="006A7E29" w:rsidRDefault="00D42E57" w:rsidP="0036168F">
            <w:pPr>
              <w:ind w:leftChars="100" w:left="420" w:hangingChars="100" w:hanging="210"/>
              <w:rPr>
                <w:szCs w:val="21"/>
              </w:rPr>
            </w:pPr>
            <w:r w:rsidRPr="009F73E4">
              <w:rPr>
                <w:szCs w:val="21"/>
              </w:rPr>
              <w:t>(</w:t>
            </w:r>
            <w:r w:rsidRPr="009F73E4">
              <w:rPr>
                <w:rFonts w:hint="eastAsia"/>
                <w:szCs w:val="21"/>
              </w:rPr>
              <w:t>４</w:t>
            </w:r>
            <w:r w:rsidRPr="009F73E4">
              <w:rPr>
                <w:szCs w:val="21"/>
              </w:rPr>
              <w:t>)</w:t>
            </w:r>
            <w:r>
              <w:rPr>
                <w:rFonts w:hint="eastAsia"/>
                <w:szCs w:val="21"/>
              </w:rPr>
              <w:t xml:space="preserve">　</w:t>
            </w:r>
            <w:r w:rsidR="005F2849" w:rsidRPr="009F73E4">
              <w:rPr>
                <w:rFonts w:hint="eastAsia"/>
                <w:szCs w:val="21"/>
              </w:rPr>
              <w:t>安曇野市福祉医療費資金貸付規則第７条第６項に規定する</w:t>
            </w:r>
          </w:p>
          <w:p w:rsidR="006A7E29" w:rsidRDefault="005F2849" w:rsidP="006A7E29">
            <w:pPr>
              <w:ind w:leftChars="200" w:left="420" w:firstLineChars="200" w:firstLine="420"/>
              <w:rPr>
                <w:szCs w:val="21"/>
              </w:rPr>
            </w:pPr>
            <w:r w:rsidRPr="009F73E4">
              <w:rPr>
                <w:rFonts w:hint="eastAsia"/>
                <w:szCs w:val="21"/>
              </w:rPr>
              <w:t>給付金の支給額と貸付金の貸付債権の額に満たないときの</w:t>
            </w:r>
          </w:p>
          <w:p w:rsidR="005F2849" w:rsidRPr="009F73E4" w:rsidRDefault="005F2849" w:rsidP="006A7E29">
            <w:pPr>
              <w:ind w:leftChars="200" w:left="420" w:firstLineChars="200" w:firstLine="420"/>
              <w:rPr>
                <w:szCs w:val="21"/>
              </w:rPr>
            </w:pPr>
            <w:r w:rsidRPr="009F73E4">
              <w:rPr>
                <w:rFonts w:hint="eastAsia"/>
                <w:szCs w:val="21"/>
              </w:rPr>
              <w:t>差額の支払いを正当な理由なく怠ったとき。</w:t>
            </w:r>
          </w:p>
          <w:p w:rsidR="005F2849" w:rsidRPr="009F73E4" w:rsidRDefault="005F2849" w:rsidP="009C3434">
            <w:pPr>
              <w:ind w:right="840"/>
              <w:rPr>
                <w:szCs w:val="21"/>
              </w:rPr>
            </w:pPr>
            <w:r w:rsidRPr="009F73E4">
              <w:rPr>
                <w:rFonts w:hint="eastAsia"/>
                <w:szCs w:val="21"/>
              </w:rPr>
              <w:t>（４）安曇野市福祉医療費資金貸付規則第７条第６項に規定する給付金の支給額と貸付金の貸付債権の額に満たないときの差額の支払いを正当な理由なく怠ったとき。</w:t>
            </w:r>
          </w:p>
        </w:tc>
      </w:tr>
      <w:tr w:rsidR="005F2849" w:rsidRPr="009F73E4" w:rsidTr="00F50A13">
        <w:trPr>
          <w:cantSplit/>
          <w:trHeight w:hRule="exact" w:val="296"/>
        </w:trPr>
        <w:tc>
          <w:tcPr>
            <w:tcW w:w="5000" w:type="pct"/>
            <w:gridSpan w:val="12"/>
            <w:tcBorders>
              <w:left w:val="nil"/>
              <w:right w:val="nil"/>
            </w:tcBorders>
            <w:vAlign w:val="center"/>
          </w:tcPr>
          <w:p w:rsidR="005F2849" w:rsidRPr="009F73E4" w:rsidRDefault="005F2849" w:rsidP="009C3434">
            <w:pPr>
              <w:jc w:val="right"/>
              <w:rPr>
                <w:szCs w:val="21"/>
              </w:rPr>
            </w:pPr>
          </w:p>
        </w:tc>
      </w:tr>
      <w:tr w:rsidR="0068396E" w:rsidRPr="009F73E4" w:rsidTr="0036168F">
        <w:trPr>
          <w:cantSplit/>
          <w:trHeight w:hRule="exact" w:val="719"/>
        </w:trPr>
        <w:tc>
          <w:tcPr>
            <w:tcW w:w="998" w:type="pct"/>
            <w:vMerge w:val="restart"/>
            <w:vAlign w:val="center"/>
          </w:tcPr>
          <w:p w:rsidR="005F2849" w:rsidRPr="009F73E4" w:rsidRDefault="005F2849" w:rsidP="009C3434">
            <w:pPr>
              <w:jc w:val="center"/>
              <w:rPr>
                <w:szCs w:val="21"/>
              </w:rPr>
            </w:pPr>
            <w:r w:rsidRPr="009F73E4">
              <w:rPr>
                <w:rFonts w:hint="eastAsia"/>
                <w:szCs w:val="21"/>
              </w:rPr>
              <w:t>振込み先</w:t>
            </w:r>
          </w:p>
        </w:tc>
        <w:tc>
          <w:tcPr>
            <w:tcW w:w="4002" w:type="pct"/>
            <w:gridSpan w:val="11"/>
            <w:tcBorders>
              <w:bottom w:val="single" w:sz="6" w:space="0" w:color="auto"/>
            </w:tcBorders>
            <w:vAlign w:val="center"/>
          </w:tcPr>
          <w:p w:rsidR="005F2849" w:rsidRPr="009F73E4" w:rsidRDefault="005F2849" w:rsidP="009C3434">
            <w:pPr>
              <w:ind w:firstLineChars="1000" w:firstLine="2100"/>
              <w:jc w:val="left"/>
              <w:rPr>
                <w:szCs w:val="21"/>
              </w:rPr>
            </w:pPr>
            <w:r w:rsidRPr="009F73E4">
              <w:rPr>
                <w:rFonts w:hint="eastAsia"/>
                <w:szCs w:val="21"/>
              </w:rPr>
              <w:t xml:space="preserve">銀行・信金・信組　　　　　　　　　　</w:t>
            </w:r>
            <w:r w:rsidR="0036168F">
              <w:rPr>
                <w:rFonts w:hint="eastAsia"/>
                <w:szCs w:val="21"/>
              </w:rPr>
              <w:t xml:space="preserve"> </w:t>
            </w:r>
            <w:r w:rsidRPr="009F73E4">
              <w:rPr>
                <w:rFonts w:hint="eastAsia"/>
                <w:szCs w:val="21"/>
              </w:rPr>
              <w:t>支店</w:t>
            </w:r>
          </w:p>
          <w:p w:rsidR="005F2849" w:rsidRPr="009F73E4" w:rsidRDefault="005F2849" w:rsidP="009C3434">
            <w:pPr>
              <w:wordWrap w:val="0"/>
              <w:ind w:firstLineChars="1000" w:firstLine="2100"/>
              <w:jc w:val="left"/>
              <w:rPr>
                <w:szCs w:val="21"/>
              </w:rPr>
            </w:pPr>
            <w:r w:rsidRPr="009F73E4">
              <w:rPr>
                <w:rFonts w:hint="eastAsia"/>
                <w:szCs w:val="21"/>
              </w:rPr>
              <w:t xml:space="preserve">農協・（　　　　）　　　　　　　　　</w:t>
            </w:r>
            <w:r w:rsidRPr="009F73E4">
              <w:rPr>
                <w:szCs w:val="21"/>
              </w:rPr>
              <w:t xml:space="preserve"> </w:t>
            </w:r>
            <w:r w:rsidRPr="009F73E4">
              <w:rPr>
                <w:rFonts w:hint="eastAsia"/>
                <w:szCs w:val="21"/>
              </w:rPr>
              <w:t>支所</w:t>
            </w:r>
          </w:p>
        </w:tc>
      </w:tr>
      <w:tr w:rsidR="00F50A13" w:rsidRPr="009F73E4" w:rsidTr="0036168F">
        <w:trPr>
          <w:cantSplit/>
          <w:trHeight w:hRule="exact" w:val="338"/>
        </w:trPr>
        <w:tc>
          <w:tcPr>
            <w:tcW w:w="998" w:type="pct"/>
            <w:vMerge/>
            <w:vAlign w:val="center"/>
          </w:tcPr>
          <w:p w:rsidR="0068396E" w:rsidRPr="009F73E4" w:rsidRDefault="0068396E" w:rsidP="009C3434">
            <w:pPr>
              <w:jc w:val="center"/>
              <w:rPr>
                <w:szCs w:val="21"/>
              </w:rPr>
            </w:pPr>
          </w:p>
        </w:tc>
        <w:tc>
          <w:tcPr>
            <w:tcW w:w="849" w:type="pct"/>
            <w:tcBorders>
              <w:top w:val="single" w:sz="6" w:space="0" w:color="auto"/>
              <w:bottom w:val="single" w:sz="6" w:space="0" w:color="auto"/>
              <w:right w:val="single" w:sz="6" w:space="0" w:color="auto"/>
            </w:tcBorders>
            <w:vAlign w:val="center"/>
          </w:tcPr>
          <w:p w:rsidR="0068396E" w:rsidRPr="009F73E4" w:rsidRDefault="0068396E" w:rsidP="009C3434">
            <w:pPr>
              <w:jc w:val="center"/>
              <w:rPr>
                <w:szCs w:val="21"/>
              </w:rPr>
            </w:pPr>
            <w:r w:rsidRPr="009F73E4">
              <w:rPr>
                <w:rFonts w:hint="eastAsia"/>
                <w:szCs w:val="21"/>
              </w:rPr>
              <w:t>普通・当座</w:t>
            </w:r>
          </w:p>
        </w:tc>
        <w:tc>
          <w:tcPr>
            <w:tcW w:w="729" w:type="pct"/>
            <w:gridSpan w:val="2"/>
            <w:tcBorders>
              <w:top w:val="single" w:sz="6" w:space="0" w:color="auto"/>
              <w:left w:val="single" w:sz="6" w:space="0" w:color="auto"/>
              <w:bottom w:val="single" w:sz="6" w:space="0" w:color="auto"/>
            </w:tcBorders>
            <w:vAlign w:val="center"/>
          </w:tcPr>
          <w:p w:rsidR="0068396E" w:rsidRPr="009F73E4" w:rsidRDefault="0068396E" w:rsidP="009C3434">
            <w:pPr>
              <w:jc w:val="center"/>
              <w:rPr>
                <w:szCs w:val="21"/>
              </w:rPr>
            </w:pPr>
            <w:r w:rsidRPr="009F73E4">
              <w:rPr>
                <w:rFonts w:hint="eastAsia"/>
                <w:szCs w:val="21"/>
              </w:rPr>
              <w:t>口座番号</w:t>
            </w:r>
          </w:p>
        </w:tc>
        <w:tc>
          <w:tcPr>
            <w:tcW w:w="346" w:type="pct"/>
            <w:tcBorders>
              <w:top w:val="single" w:sz="6" w:space="0" w:color="auto"/>
              <w:left w:val="single" w:sz="6" w:space="0" w:color="auto"/>
              <w:bottom w:val="single" w:sz="6" w:space="0" w:color="auto"/>
            </w:tcBorders>
            <w:vAlign w:val="center"/>
          </w:tcPr>
          <w:p w:rsidR="0068396E" w:rsidRPr="009F73E4" w:rsidRDefault="0068396E" w:rsidP="009C3434">
            <w:pPr>
              <w:jc w:val="right"/>
              <w:rPr>
                <w:szCs w:val="21"/>
              </w:rPr>
            </w:pPr>
          </w:p>
        </w:tc>
        <w:tc>
          <w:tcPr>
            <w:tcW w:w="346" w:type="pct"/>
            <w:tcBorders>
              <w:top w:val="single" w:sz="6" w:space="0" w:color="auto"/>
              <w:left w:val="single" w:sz="6" w:space="0" w:color="auto"/>
              <w:bottom w:val="single" w:sz="6" w:space="0" w:color="auto"/>
            </w:tcBorders>
            <w:vAlign w:val="center"/>
          </w:tcPr>
          <w:p w:rsidR="0068396E" w:rsidRPr="009F73E4" w:rsidRDefault="0068396E" w:rsidP="009C3434">
            <w:pPr>
              <w:jc w:val="right"/>
              <w:rPr>
                <w:szCs w:val="21"/>
              </w:rPr>
            </w:pPr>
          </w:p>
        </w:tc>
        <w:tc>
          <w:tcPr>
            <w:tcW w:w="346" w:type="pct"/>
            <w:gridSpan w:val="2"/>
            <w:tcBorders>
              <w:top w:val="single" w:sz="6" w:space="0" w:color="auto"/>
              <w:left w:val="single" w:sz="6" w:space="0" w:color="auto"/>
              <w:bottom w:val="single" w:sz="6" w:space="0" w:color="auto"/>
            </w:tcBorders>
            <w:vAlign w:val="center"/>
          </w:tcPr>
          <w:p w:rsidR="0068396E" w:rsidRPr="009F73E4" w:rsidRDefault="0068396E" w:rsidP="009C3434">
            <w:pPr>
              <w:jc w:val="right"/>
              <w:rPr>
                <w:szCs w:val="21"/>
              </w:rPr>
            </w:pPr>
          </w:p>
        </w:tc>
        <w:tc>
          <w:tcPr>
            <w:tcW w:w="346" w:type="pct"/>
            <w:tcBorders>
              <w:top w:val="single" w:sz="6" w:space="0" w:color="auto"/>
              <w:left w:val="single" w:sz="6" w:space="0" w:color="auto"/>
              <w:bottom w:val="single" w:sz="6" w:space="0" w:color="auto"/>
            </w:tcBorders>
            <w:vAlign w:val="center"/>
          </w:tcPr>
          <w:p w:rsidR="0068396E" w:rsidRPr="009F73E4" w:rsidRDefault="0068396E" w:rsidP="009C3434">
            <w:pPr>
              <w:jc w:val="right"/>
              <w:rPr>
                <w:szCs w:val="21"/>
              </w:rPr>
            </w:pPr>
          </w:p>
        </w:tc>
        <w:tc>
          <w:tcPr>
            <w:tcW w:w="346" w:type="pct"/>
            <w:tcBorders>
              <w:top w:val="single" w:sz="6" w:space="0" w:color="auto"/>
              <w:left w:val="single" w:sz="6" w:space="0" w:color="auto"/>
              <w:bottom w:val="single" w:sz="6" w:space="0" w:color="auto"/>
            </w:tcBorders>
            <w:vAlign w:val="center"/>
          </w:tcPr>
          <w:p w:rsidR="0068396E" w:rsidRPr="009F73E4" w:rsidRDefault="0068396E" w:rsidP="009C3434">
            <w:pPr>
              <w:jc w:val="right"/>
              <w:rPr>
                <w:szCs w:val="21"/>
              </w:rPr>
            </w:pPr>
          </w:p>
        </w:tc>
        <w:tc>
          <w:tcPr>
            <w:tcW w:w="346" w:type="pct"/>
            <w:tcBorders>
              <w:top w:val="single" w:sz="6" w:space="0" w:color="auto"/>
              <w:left w:val="single" w:sz="6" w:space="0" w:color="auto"/>
              <w:bottom w:val="single" w:sz="6" w:space="0" w:color="auto"/>
            </w:tcBorders>
            <w:vAlign w:val="center"/>
          </w:tcPr>
          <w:p w:rsidR="0068396E" w:rsidRPr="009F73E4" w:rsidRDefault="0068396E" w:rsidP="009C3434">
            <w:pPr>
              <w:jc w:val="right"/>
              <w:rPr>
                <w:szCs w:val="21"/>
              </w:rPr>
            </w:pPr>
          </w:p>
        </w:tc>
        <w:tc>
          <w:tcPr>
            <w:tcW w:w="347" w:type="pct"/>
            <w:tcBorders>
              <w:top w:val="single" w:sz="6" w:space="0" w:color="auto"/>
              <w:left w:val="single" w:sz="6" w:space="0" w:color="auto"/>
              <w:bottom w:val="single" w:sz="6" w:space="0" w:color="auto"/>
            </w:tcBorders>
            <w:vAlign w:val="center"/>
          </w:tcPr>
          <w:p w:rsidR="0068396E" w:rsidRPr="009F73E4" w:rsidRDefault="0068396E" w:rsidP="009C3434">
            <w:pPr>
              <w:jc w:val="right"/>
              <w:rPr>
                <w:szCs w:val="21"/>
              </w:rPr>
            </w:pPr>
          </w:p>
        </w:tc>
      </w:tr>
      <w:tr w:rsidR="00F50A13" w:rsidRPr="009F73E4" w:rsidTr="0036168F">
        <w:trPr>
          <w:cantSplit/>
          <w:trHeight w:hRule="exact" w:val="229"/>
        </w:trPr>
        <w:tc>
          <w:tcPr>
            <w:tcW w:w="998" w:type="pct"/>
            <w:vMerge/>
            <w:vAlign w:val="center"/>
          </w:tcPr>
          <w:p w:rsidR="005F2849" w:rsidRPr="009F73E4" w:rsidRDefault="005F2849" w:rsidP="009C3434">
            <w:pPr>
              <w:jc w:val="center"/>
              <w:rPr>
                <w:szCs w:val="21"/>
              </w:rPr>
            </w:pPr>
          </w:p>
        </w:tc>
        <w:tc>
          <w:tcPr>
            <w:tcW w:w="849" w:type="pct"/>
            <w:vMerge w:val="restart"/>
            <w:tcBorders>
              <w:top w:val="single" w:sz="6" w:space="0" w:color="auto"/>
              <w:right w:val="single" w:sz="6" w:space="0" w:color="auto"/>
            </w:tcBorders>
            <w:vAlign w:val="center"/>
          </w:tcPr>
          <w:p w:rsidR="005F2849" w:rsidRPr="009F73E4" w:rsidRDefault="002C007B" w:rsidP="009C3434">
            <w:pPr>
              <w:jc w:val="center"/>
              <w:rPr>
                <w:szCs w:val="21"/>
              </w:rPr>
            </w:pPr>
            <w:r w:rsidRPr="009F73E4">
              <w:rPr>
                <w:szCs w:val="21"/>
              </w:rPr>
              <w:ruby>
                <w:rubyPr>
                  <w:rubyAlign w:val="distributeSpace"/>
                  <w:hps w:val="10"/>
                  <w:hpsRaise w:val="34"/>
                  <w:hpsBaseText w:val="21"/>
                  <w:lid w:val="ja-JP"/>
                </w:rubyPr>
                <w:rt>
                  <w:r w:rsidR="005F2849" w:rsidRPr="009F73E4">
                    <w:rPr>
                      <w:rFonts w:hint="eastAsia"/>
                      <w:szCs w:val="21"/>
                    </w:rPr>
                    <w:t>フリ</w:t>
                  </w:r>
                </w:rt>
                <w:rubyBase>
                  <w:r w:rsidR="005F2849" w:rsidRPr="009F73E4">
                    <w:rPr>
                      <w:rFonts w:hint="eastAsia"/>
                      <w:szCs w:val="21"/>
                    </w:rPr>
                    <w:t>口座</w:t>
                  </w:r>
                </w:rubyBase>
              </w:ruby>
            </w:r>
            <w:r w:rsidRPr="009F73E4">
              <w:rPr>
                <w:szCs w:val="21"/>
              </w:rPr>
              <w:ruby>
                <w:rubyPr>
                  <w:rubyAlign w:val="distributeSpace"/>
                  <w:hps w:val="10"/>
                  <w:hpsRaise w:val="34"/>
                  <w:hpsBaseText w:val="21"/>
                  <w:lid w:val="ja-JP"/>
                </w:rubyPr>
                <w:rt>
                  <w:r w:rsidR="005F2849" w:rsidRPr="009F73E4">
                    <w:rPr>
                      <w:rFonts w:hint="eastAsia"/>
                      <w:szCs w:val="21"/>
                    </w:rPr>
                    <w:t>ガナ</w:t>
                  </w:r>
                </w:rt>
                <w:rubyBase>
                  <w:r w:rsidR="005F2849" w:rsidRPr="009F73E4">
                    <w:rPr>
                      <w:rFonts w:hint="eastAsia"/>
                      <w:szCs w:val="21"/>
                    </w:rPr>
                    <w:t>名義</w:t>
                  </w:r>
                </w:rubyBase>
              </w:ruby>
            </w:r>
          </w:p>
        </w:tc>
        <w:tc>
          <w:tcPr>
            <w:tcW w:w="3153" w:type="pct"/>
            <w:gridSpan w:val="10"/>
            <w:tcBorders>
              <w:top w:val="single" w:sz="6" w:space="0" w:color="auto"/>
              <w:left w:val="single" w:sz="6" w:space="0" w:color="auto"/>
              <w:bottom w:val="dashed" w:sz="4" w:space="0" w:color="auto"/>
            </w:tcBorders>
            <w:vAlign w:val="center"/>
          </w:tcPr>
          <w:p w:rsidR="005F2849" w:rsidRPr="009F73E4" w:rsidRDefault="005F2849" w:rsidP="009C3434">
            <w:pPr>
              <w:jc w:val="right"/>
              <w:rPr>
                <w:szCs w:val="21"/>
              </w:rPr>
            </w:pPr>
          </w:p>
        </w:tc>
      </w:tr>
      <w:tr w:rsidR="00F50A13" w:rsidRPr="009F73E4" w:rsidTr="0036168F">
        <w:trPr>
          <w:cantSplit/>
          <w:trHeight w:hRule="exact" w:val="540"/>
        </w:trPr>
        <w:tc>
          <w:tcPr>
            <w:tcW w:w="998" w:type="pct"/>
            <w:vMerge/>
            <w:vAlign w:val="center"/>
          </w:tcPr>
          <w:p w:rsidR="005F2849" w:rsidRPr="009F73E4" w:rsidRDefault="005F2849" w:rsidP="009C3434">
            <w:pPr>
              <w:jc w:val="center"/>
              <w:rPr>
                <w:szCs w:val="21"/>
              </w:rPr>
            </w:pPr>
          </w:p>
        </w:tc>
        <w:tc>
          <w:tcPr>
            <w:tcW w:w="849" w:type="pct"/>
            <w:vMerge/>
            <w:tcBorders>
              <w:right w:val="single" w:sz="6" w:space="0" w:color="auto"/>
            </w:tcBorders>
            <w:vAlign w:val="center"/>
          </w:tcPr>
          <w:p w:rsidR="005F2849" w:rsidRPr="009F73E4" w:rsidRDefault="005F2849" w:rsidP="009C3434">
            <w:pPr>
              <w:jc w:val="right"/>
              <w:rPr>
                <w:szCs w:val="21"/>
              </w:rPr>
            </w:pPr>
          </w:p>
        </w:tc>
        <w:tc>
          <w:tcPr>
            <w:tcW w:w="3153" w:type="pct"/>
            <w:gridSpan w:val="10"/>
            <w:tcBorders>
              <w:top w:val="dashed" w:sz="4" w:space="0" w:color="auto"/>
              <w:left w:val="single" w:sz="6" w:space="0" w:color="auto"/>
            </w:tcBorders>
            <w:vAlign w:val="center"/>
          </w:tcPr>
          <w:p w:rsidR="005F2849" w:rsidRPr="009F73E4" w:rsidRDefault="005F2849" w:rsidP="009C3434">
            <w:pPr>
              <w:jc w:val="right"/>
              <w:rPr>
                <w:szCs w:val="21"/>
              </w:rPr>
            </w:pPr>
          </w:p>
        </w:tc>
      </w:tr>
    </w:tbl>
    <w:p w:rsidR="00A82112" w:rsidRDefault="00A82112" w:rsidP="00A82112">
      <w:pPr>
        <w:ind w:right="-568" w:firstLineChars="100" w:firstLine="210"/>
        <w:jc w:val="right"/>
        <w:rPr>
          <w:szCs w:val="21"/>
        </w:rPr>
      </w:pPr>
    </w:p>
    <w:p w:rsidR="00BD5FCC" w:rsidRDefault="005F2849" w:rsidP="00BD5FCC">
      <w:pPr>
        <w:ind w:firstLineChars="100" w:firstLine="210"/>
        <w:rPr>
          <w:szCs w:val="21"/>
        </w:rPr>
      </w:pPr>
      <w:r w:rsidRPr="009F73E4">
        <w:rPr>
          <w:rFonts w:hint="eastAsia"/>
          <w:szCs w:val="21"/>
        </w:rPr>
        <w:t>＊添付書類…</w:t>
      </w:r>
      <w:r w:rsidR="0036168F">
        <w:rPr>
          <w:rFonts w:hint="eastAsia"/>
          <w:szCs w:val="21"/>
        </w:rPr>
        <w:t>別紙診療明細書または</w:t>
      </w:r>
      <w:r w:rsidR="00BD5FCC">
        <w:rPr>
          <w:rFonts w:hint="eastAsia"/>
          <w:szCs w:val="21"/>
        </w:rPr>
        <w:t>医療機関が発行する請求書</w:t>
      </w:r>
    </w:p>
    <w:p w:rsidR="005F2849" w:rsidRPr="00BD5FCC" w:rsidRDefault="00BD5FCC" w:rsidP="00BD5FCC">
      <w:pPr>
        <w:ind w:firstLineChars="100" w:firstLine="210"/>
        <w:rPr>
          <w:szCs w:val="21"/>
        </w:rPr>
      </w:pPr>
      <w:r>
        <w:rPr>
          <w:szCs w:val="21"/>
        </w:rPr>
        <w:tab/>
      </w:r>
      <w:r>
        <w:rPr>
          <w:rFonts w:hint="eastAsia"/>
          <w:szCs w:val="21"/>
        </w:rPr>
        <w:t xml:space="preserve">　　　委任状</w:t>
      </w:r>
      <w:r w:rsidR="00591FF6">
        <w:rPr>
          <w:rFonts w:hint="eastAsia"/>
          <w:szCs w:val="21"/>
        </w:rPr>
        <w:t>（</w:t>
      </w:r>
      <w:r w:rsidR="00591FF6" w:rsidRPr="00591FF6">
        <w:rPr>
          <w:rFonts w:hint="eastAsia"/>
          <w:szCs w:val="21"/>
        </w:rPr>
        <w:t>委任期間内初回</w:t>
      </w:r>
      <w:r w:rsidR="00591FF6">
        <w:rPr>
          <w:rFonts w:hint="eastAsia"/>
          <w:szCs w:val="21"/>
        </w:rPr>
        <w:t>のみ）</w:t>
      </w:r>
    </w:p>
    <w:sectPr w:rsidR="005F2849" w:rsidRPr="00BD5FCC" w:rsidSect="00BD5FCC">
      <w:footerReference w:type="default" r:id="rId6"/>
      <w:pgSz w:w="11906" w:h="16838" w:code="9"/>
      <w:pgMar w:top="1135" w:right="1701" w:bottom="993"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42" w:rsidRDefault="00A46842" w:rsidP="00230105">
      <w:r>
        <w:separator/>
      </w:r>
    </w:p>
  </w:endnote>
  <w:endnote w:type="continuationSeparator" w:id="0">
    <w:p w:rsidR="00A46842" w:rsidRDefault="00A46842" w:rsidP="0023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05" w:rsidRPr="00230105" w:rsidRDefault="00230105" w:rsidP="00230105">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42" w:rsidRDefault="00A46842" w:rsidP="00230105">
      <w:r>
        <w:separator/>
      </w:r>
    </w:p>
  </w:footnote>
  <w:footnote w:type="continuationSeparator" w:id="0">
    <w:p w:rsidR="00A46842" w:rsidRDefault="00A46842" w:rsidP="00230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2"/>
  <w:drawingGridVerticalSpacing w:val="431"/>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05"/>
    <w:rsid w:val="000128D1"/>
    <w:rsid w:val="0005722B"/>
    <w:rsid w:val="000B7590"/>
    <w:rsid w:val="000D5CCD"/>
    <w:rsid w:val="000E382E"/>
    <w:rsid w:val="00133341"/>
    <w:rsid w:val="001474F8"/>
    <w:rsid w:val="00161F77"/>
    <w:rsid w:val="00162598"/>
    <w:rsid w:val="00220D3C"/>
    <w:rsid w:val="00230105"/>
    <w:rsid w:val="002C007B"/>
    <w:rsid w:val="00311B58"/>
    <w:rsid w:val="0036168F"/>
    <w:rsid w:val="0043504C"/>
    <w:rsid w:val="00435496"/>
    <w:rsid w:val="00462617"/>
    <w:rsid w:val="0047427F"/>
    <w:rsid w:val="004C3532"/>
    <w:rsid w:val="004E32D7"/>
    <w:rsid w:val="00591FF6"/>
    <w:rsid w:val="005A038F"/>
    <w:rsid w:val="005E04C4"/>
    <w:rsid w:val="005F2849"/>
    <w:rsid w:val="006322E8"/>
    <w:rsid w:val="00673587"/>
    <w:rsid w:val="0068396E"/>
    <w:rsid w:val="006A7E29"/>
    <w:rsid w:val="006D3D5D"/>
    <w:rsid w:val="006F5132"/>
    <w:rsid w:val="00730C85"/>
    <w:rsid w:val="00772765"/>
    <w:rsid w:val="007E4868"/>
    <w:rsid w:val="008010AD"/>
    <w:rsid w:val="008811F6"/>
    <w:rsid w:val="009251E5"/>
    <w:rsid w:val="009701A4"/>
    <w:rsid w:val="009C3434"/>
    <w:rsid w:val="009F6CF4"/>
    <w:rsid w:val="009F73E4"/>
    <w:rsid w:val="00A17097"/>
    <w:rsid w:val="00A46842"/>
    <w:rsid w:val="00A82112"/>
    <w:rsid w:val="00B14077"/>
    <w:rsid w:val="00B416F7"/>
    <w:rsid w:val="00BD5FCC"/>
    <w:rsid w:val="00D14F03"/>
    <w:rsid w:val="00D42E57"/>
    <w:rsid w:val="00D90240"/>
    <w:rsid w:val="00D94B0C"/>
    <w:rsid w:val="00E02AB1"/>
    <w:rsid w:val="00E16EE3"/>
    <w:rsid w:val="00E77AF0"/>
    <w:rsid w:val="00F50A13"/>
    <w:rsid w:val="00F74A43"/>
    <w:rsid w:val="00F85E51"/>
    <w:rsid w:val="00F9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386C728C-3658-40BD-9F59-21560C03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07B"/>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105"/>
    <w:pPr>
      <w:tabs>
        <w:tab w:val="center" w:pos="4252"/>
        <w:tab w:val="right" w:pos="8504"/>
      </w:tabs>
      <w:snapToGrid w:val="0"/>
    </w:pPr>
  </w:style>
  <w:style w:type="character" w:customStyle="1" w:styleId="a4">
    <w:name w:val="ヘッダー (文字)"/>
    <w:basedOn w:val="a0"/>
    <w:link w:val="a3"/>
    <w:uiPriority w:val="99"/>
    <w:locked/>
    <w:rsid w:val="00230105"/>
    <w:rPr>
      <w:rFonts w:cs="Times New Roman"/>
    </w:rPr>
  </w:style>
  <w:style w:type="paragraph" w:styleId="a5">
    <w:name w:val="footer"/>
    <w:basedOn w:val="a"/>
    <w:link w:val="a6"/>
    <w:uiPriority w:val="99"/>
    <w:unhideWhenUsed/>
    <w:rsid w:val="00230105"/>
    <w:pPr>
      <w:tabs>
        <w:tab w:val="center" w:pos="4252"/>
        <w:tab w:val="right" w:pos="8504"/>
      </w:tabs>
      <w:snapToGrid w:val="0"/>
    </w:pPr>
  </w:style>
  <w:style w:type="character" w:customStyle="1" w:styleId="a6">
    <w:name w:val="フッター (文字)"/>
    <w:basedOn w:val="a0"/>
    <w:link w:val="a5"/>
    <w:uiPriority w:val="99"/>
    <w:locked/>
    <w:rsid w:val="00230105"/>
    <w:rPr>
      <w:rFonts w:cs="Times New Roman"/>
    </w:rPr>
  </w:style>
  <w:style w:type="paragraph" w:styleId="a7">
    <w:name w:val="Balloon Text"/>
    <w:basedOn w:val="a"/>
    <w:link w:val="a8"/>
    <w:uiPriority w:val="99"/>
    <w:semiHidden/>
    <w:unhideWhenUsed/>
    <w:rsid w:val="0023010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30105"/>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5F2849"/>
    <w:pPr>
      <w:autoSpaceDE/>
      <w:autoSpaceDN/>
      <w:jc w:val="center"/>
    </w:pPr>
    <w:rPr>
      <w:rFonts w:hAnsi="Century"/>
    </w:rPr>
  </w:style>
  <w:style w:type="character" w:customStyle="1" w:styleId="aa">
    <w:name w:val="記 (文字)"/>
    <w:basedOn w:val="a0"/>
    <w:link w:val="a9"/>
    <w:uiPriority w:val="99"/>
    <w:locked/>
    <w:rsid w:val="005F2849"/>
    <w:rPr>
      <w:rFonts w:ascii="ＭＳ 明朝"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安曇野市役所</cp:lastModifiedBy>
  <cp:revision>2</cp:revision>
  <cp:lastPrinted>2022-08-17T07:58:00Z</cp:lastPrinted>
  <dcterms:created xsi:type="dcterms:W3CDTF">2023-03-23T05:18:00Z</dcterms:created>
  <dcterms:modified xsi:type="dcterms:W3CDTF">2023-03-23T05:18:00Z</dcterms:modified>
</cp:coreProperties>
</file>