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</w:p>
    <w:p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1187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C81187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C81187" w:rsidRPr="000579FE" w:rsidRDefault="000F0639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安曇野市　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子ども家庭支援</w:t>
      </w: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課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 xml:space="preserve">　子育て給付係</w:t>
      </w:r>
      <w:r w:rsidR="00C81187"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　行 </w:t>
      </w:r>
    </w:p>
    <w:p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1234BD">
        <w:trPr>
          <w:trHeight w:val="799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:rsidTr="00254499">
        <w:trPr>
          <w:trHeight w:val="1044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:rsidTr="00254499">
        <w:trPr>
          <w:trHeight w:val="631"/>
        </w:trPr>
        <w:tc>
          <w:tcPr>
            <w:tcW w:w="1440" w:type="dxa"/>
            <w:vAlign w:val="center"/>
          </w:tcPr>
          <w:p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254499">
        <w:trPr>
          <w:trHeight w:val="707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652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</w:t>
                            </w:r>
                            <w:r w:rsidR="000F06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長野県</w:t>
                            </w:r>
                            <w:r w:rsidR="000F063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結婚・出産・子育て応援サイト</w:t>
                            </w:r>
                            <w:r w:rsidR="000F06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「チアフル</w:t>
                            </w:r>
                            <w:r w:rsidR="000F063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ながの</w:t>
                            </w:r>
                            <w:r w:rsidR="000F06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5790B" w:rsidRPr="004130D5" w:rsidRDefault="00233625" w:rsidP="00C8118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0F0639" w:rsidRPr="004F687D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http</w:t>
                              </w:r>
                              <w:r w:rsidR="000F0639" w:rsidRPr="004F687D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 w:hint="eastAsia"/>
                                  <w:kern w:val="0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F0639" w:rsidRPr="004F687D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://www.cheerful-nagano.com/</w:t>
                              </w:r>
                            </w:hyperlink>
                            <w:r w:rsidR="000F0639">
                              <w:rPr>
                                <w:rStyle w:val="aa"/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  <w:t>child/passport/</w:t>
                            </w:r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etgIAALk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" filled="f" stroked="f">
                <v:textbox inset="5.85pt,.7pt,5.85pt,.7pt">
                  <w:txbxContent>
                    <w:p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</w:t>
                      </w:r>
                      <w:r w:rsidR="000F06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長野県</w:t>
                      </w:r>
                      <w:r w:rsidR="000F063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結婚・出産・子育て応援サイト</w:t>
                      </w:r>
                      <w:r w:rsidR="000F06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「チアフル</w:t>
                      </w:r>
                      <w:r w:rsidR="000F063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ながの</w:t>
                      </w:r>
                      <w:r w:rsidR="000F06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</w:p>
                    <w:p w:rsidR="00B5790B" w:rsidRPr="004130D5" w:rsidRDefault="006B4821" w:rsidP="00C81187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="000F0639" w:rsidRPr="004F687D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http</w:t>
                        </w:r>
                        <w:r w:rsidR="000F0639" w:rsidRPr="004F687D">
                          <w:rPr>
                            <w:rStyle w:val="aa"/>
                            <w:rFonts w:ascii="HG丸ｺﾞｼｯｸM-PRO" w:eastAsia="HG丸ｺﾞｼｯｸM-PRO" w:hAnsi="HG丸ｺﾞｼｯｸM-PRO" w:cs="ＭＳゴシック" w:hint="eastAsia"/>
                            <w:kern w:val="0"/>
                            <w:sz w:val="20"/>
                            <w:szCs w:val="20"/>
                          </w:rPr>
                          <w:t>s</w:t>
                        </w:r>
                        <w:r w:rsidR="000F0639" w:rsidRPr="004F687D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://www.cheerful-nagano.com/</w:t>
                        </w:r>
                      </w:hyperlink>
                      <w:r w:rsidR="000F0639">
                        <w:rPr>
                          <w:rStyle w:val="aa"/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  <w:t>child/passport/</w:t>
                      </w:r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5790B" w:rsidRPr="0049327A" w:rsidRDefault="00B5790B"/>
                  </w:txbxContent>
                </v:textbox>
              </v:shape>
            </w:pict>
          </mc:Fallback>
        </mc:AlternateContent>
      </w:r>
    </w:p>
    <w:p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975B09" wp14:editId="1A8C1288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21" w:rsidRDefault="006B4821" w:rsidP="006B4821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6B4821" w:rsidRDefault="006B4821" w:rsidP="006B4821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安曇野市役所　子ども家庭支援課　子育て給付係</w:t>
                            </w:r>
                          </w:p>
                          <w:p w:rsidR="006B4821" w:rsidRDefault="006B4821" w:rsidP="006B4821">
                            <w:pPr>
                              <w:pStyle w:val="Default"/>
                              <w:spacing w:line="220" w:lineRule="exact"/>
                              <w:ind w:firstLineChars="100" w:firstLine="200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 xml:space="preserve">〒399-8281 安曇野市豊科6000番地 </w:t>
                            </w:r>
                          </w:p>
                          <w:p w:rsidR="006B4821" w:rsidRDefault="006B4821" w:rsidP="006B4821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電話　71-2255 　　ＦＡＸ　72-2065　　E-mail  kodomoshien@city.azumino.nagano.jp　</w:t>
                            </w:r>
                          </w:p>
                          <w:p w:rsidR="006B4821" w:rsidRDefault="006B4821" w:rsidP="006B4821"/>
                          <w:p w:rsidR="00254499" w:rsidRPr="001164F0" w:rsidRDefault="00254499" w:rsidP="000F0639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5B09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">
                <v:textbox inset="5.85pt,.7pt,5.85pt,.7pt">
                  <w:txbxContent>
                    <w:p w:rsidR="006B4821" w:rsidRDefault="006B4821" w:rsidP="006B4821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6B4821" w:rsidRDefault="006B4821" w:rsidP="006B4821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安曇野市役所　子ども家庭支援課　子育て給付係</w:t>
                      </w:r>
                    </w:p>
                    <w:p w:rsidR="006B4821" w:rsidRDefault="006B4821" w:rsidP="006B4821">
                      <w:pPr>
                        <w:pStyle w:val="Default"/>
                        <w:spacing w:line="220" w:lineRule="exact"/>
                        <w:ind w:firstLineChars="100" w:firstLine="200"/>
                        <w:rPr>
                          <w:rFonts w:hAnsi="HG丸ｺﾞｼｯｸM-PRO" w:hint="eastAsia"/>
                          <w:sz w:val="20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 w:val="20"/>
                          <w:szCs w:val="21"/>
                        </w:rPr>
                        <w:t xml:space="preserve">〒399-8281 安曇野市豊科6000番地 </w:t>
                      </w:r>
                    </w:p>
                    <w:p w:rsidR="006B4821" w:rsidRDefault="006B4821" w:rsidP="006B4821">
                      <w:pPr>
                        <w:spacing w:line="220" w:lineRule="exact"/>
                        <w:ind w:firstLineChars="200" w:firstLine="360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電話　71-2255 　　ＦＡＸ　72-2065　　E-mail  kodomoshien@city.azumino.nagano.jp　</w:t>
                      </w:r>
                    </w:p>
                    <w:p w:rsidR="006B4821" w:rsidRDefault="006B4821" w:rsidP="006B4821">
                      <w:pPr>
                        <w:rPr>
                          <w:rFonts w:hint="eastAsia"/>
                        </w:rPr>
                      </w:pPr>
                    </w:p>
                    <w:p w:rsidR="00254499" w:rsidRPr="001164F0" w:rsidRDefault="00254499" w:rsidP="000F0639">
                      <w:pPr>
                        <w:spacing w:line="220" w:lineRule="exac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:rsidR="00254499" w:rsidRPr="00B352D3" w:rsidRDefault="00254499" w:rsidP="00254499"/>
                  </w:txbxContent>
                </v:textbox>
              </v:shape>
            </w:pict>
          </mc:Fallback>
        </mc:AlternateContent>
      </w:r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639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33625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B4821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3C385D0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erful-nagan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eerful-nagano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FAE6-7971-4811-A134-8BC49225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安曇野市役所</cp:lastModifiedBy>
  <cp:revision>5</cp:revision>
  <cp:lastPrinted>2019-04-23T07:03:00Z</cp:lastPrinted>
  <dcterms:created xsi:type="dcterms:W3CDTF">2019-04-26T01:32:00Z</dcterms:created>
  <dcterms:modified xsi:type="dcterms:W3CDTF">2024-12-12T02:19:00Z</dcterms:modified>
</cp:coreProperties>
</file>