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9063" w14:textId="77777777" w:rsidR="009D5EB4" w:rsidRDefault="009D5EB4" w:rsidP="009D5EB4">
      <w:pPr>
        <w:autoSpaceDE w:val="0"/>
        <w:autoSpaceDN w:val="0"/>
        <w:adjustRightInd w:val="0"/>
        <w:jc w:val="left"/>
        <w:rPr>
          <w:rFonts w:ascii="ＭＳ 明朝" w:eastAsia="ＭＳ 明朝" w:hAnsi="ＭＳ 明朝" w:cs="ＭＳ 明朝"/>
          <w:color w:val="000000"/>
          <w:kern w:val="0"/>
          <w:sz w:val="22"/>
          <w:szCs w:val="22"/>
        </w:rPr>
      </w:pPr>
      <w:r>
        <w:rPr>
          <w:rFonts w:ascii="ＭＳ 明朝" w:eastAsia="ＭＳ 明朝" w:hAnsi="ＭＳ 明朝" w:cs="ＭＳ 明朝" w:hint="eastAsia"/>
          <w:color w:val="000000"/>
          <w:kern w:val="0"/>
          <w:sz w:val="22"/>
          <w:szCs w:val="22"/>
        </w:rPr>
        <w:t>（別紙２）</w:t>
      </w:r>
    </w:p>
    <w:p w14:paraId="3207F504" w14:textId="77777777" w:rsidR="009D5EB4" w:rsidRDefault="009D5EB4" w:rsidP="009D5EB4">
      <w:pPr>
        <w:autoSpaceDE w:val="0"/>
        <w:autoSpaceDN w:val="0"/>
        <w:adjustRightInd w:val="0"/>
        <w:jc w:val="center"/>
        <w:rPr>
          <w:rFonts w:ascii="ＭＳ 明朝" w:eastAsia="ＭＳ 明朝" w:hAnsi="ＭＳ 明朝" w:cs="ＭＳ 明朝"/>
          <w:color w:val="000000"/>
          <w:kern w:val="0"/>
          <w:sz w:val="22"/>
          <w:szCs w:val="22"/>
        </w:rPr>
      </w:pPr>
    </w:p>
    <w:p w14:paraId="764F6621" w14:textId="77777777" w:rsidR="009D5EB4" w:rsidRPr="00913735" w:rsidRDefault="009D5EB4" w:rsidP="009D5EB4">
      <w:pPr>
        <w:autoSpaceDE w:val="0"/>
        <w:autoSpaceDN w:val="0"/>
        <w:adjustRightInd w:val="0"/>
        <w:jc w:val="center"/>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気候変動適応法に基づく指定暑熱避難施設に係る協定書</w:t>
      </w:r>
    </w:p>
    <w:p w14:paraId="5F0DEB5C"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color w:val="000000"/>
          <w:kern w:val="0"/>
          <w:sz w:val="22"/>
          <w:szCs w:val="22"/>
        </w:rPr>
        <w:t xml:space="preserve"> </w:t>
      </w:r>
    </w:p>
    <w:p w14:paraId="340B0D80" w14:textId="77777777" w:rsidR="009D5EB4" w:rsidRPr="00913735" w:rsidRDefault="009D5EB4" w:rsidP="009D5EB4">
      <w:pPr>
        <w:autoSpaceDE w:val="0"/>
        <w:autoSpaceDN w:val="0"/>
        <w:adjustRightInd w:val="0"/>
        <w:ind w:firstLineChars="100" w:firstLine="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○○（以下「甲」という。）と</w:t>
      </w:r>
      <w:r w:rsidRPr="00913735">
        <w:rPr>
          <w:rFonts w:ascii="ＭＳ 明朝" w:eastAsia="ＭＳ 明朝" w:hAnsi="ＭＳ 明朝" w:cs="ＭＳ 明朝" w:hint="eastAsia"/>
          <w:color w:val="000000"/>
          <w:kern w:val="0"/>
          <w:sz w:val="22"/>
          <w:szCs w:val="22"/>
        </w:rPr>
        <w:t>安曇野市</w:t>
      </w:r>
      <w:r w:rsidRPr="00DD19CF">
        <w:rPr>
          <w:rFonts w:ascii="ＭＳ 明朝" w:eastAsia="ＭＳ 明朝" w:hAnsi="ＭＳ 明朝" w:cs="ＭＳ 明朝" w:hint="eastAsia"/>
          <w:color w:val="000000"/>
          <w:kern w:val="0"/>
          <w:sz w:val="22"/>
          <w:szCs w:val="22"/>
        </w:rPr>
        <w:t>（以下「乙」という。）は、次のとおり協定を締結する。</w:t>
      </w:r>
      <w:r w:rsidRPr="00DD19CF">
        <w:rPr>
          <w:rFonts w:ascii="ＭＳ 明朝" w:eastAsia="ＭＳ 明朝" w:hAnsi="ＭＳ 明朝" w:cs="ＭＳ 明朝"/>
          <w:color w:val="000000"/>
          <w:kern w:val="0"/>
          <w:sz w:val="22"/>
          <w:szCs w:val="22"/>
        </w:rPr>
        <w:t xml:space="preserve"> </w:t>
      </w:r>
    </w:p>
    <w:p w14:paraId="2711C29D" w14:textId="77777777" w:rsidR="009D5EB4" w:rsidRPr="00DD19CF" w:rsidRDefault="009D5EB4" w:rsidP="009D5EB4">
      <w:pPr>
        <w:autoSpaceDE w:val="0"/>
        <w:autoSpaceDN w:val="0"/>
        <w:adjustRightInd w:val="0"/>
        <w:ind w:firstLineChars="100" w:firstLine="220"/>
        <w:jc w:val="left"/>
        <w:rPr>
          <w:rFonts w:ascii="ＭＳ 明朝" w:eastAsia="ＭＳ 明朝" w:hAnsi="ＭＳ 明朝" w:cs="ＭＳ 明朝"/>
          <w:color w:val="000000"/>
          <w:kern w:val="0"/>
          <w:sz w:val="22"/>
          <w:szCs w:val="22"/>
        </w:rPr>
      </w:pPr>
    </w:p>
    <w:p w14:paraId="6F63D614"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（目的）</w:t>
      </w:r>
      <w:r w:rsidRPr="00DD19CF">
        <w:rPr>
          <w:rFonts w:ascii="ＭＳ 明朝" w:eastAsia="ＭＳ 明朝" w:hAnsi="ＭＳ 明朝" w:cs="ＭＳ 明朝"/>
          <w:color w:val="000000"/>
          <w:kern w:val="0"/>
          <w:sz w:val="22"/>
          <w:szCs w:val="22"/>
        </w:rPr>
        <w:t xml:space="preserve"> </w:t>
      </w:r>
    </w:p>
    <w:p w14:paraId="64189D52" w14:textId="77777777" w:rsidR="009D5EB4" w:rsidRPr="00913735"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第１条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1F584DE6"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color w:val="000000"/>
          <w:kern w:val="0"/>
          <w:sz w:val="22"/>
          <w:szCs w:val="22"/>
        </w:rPr>
        <w:t xml:space="preserve"> </w:t>
      </w:r>
    </w:p>
    <w:p w14:paraId="19B134BE"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（定義）</w:t>
      </w:r>
      <w:r w:rsidRPr="00DD19CF">
        <w:rPr>
          <w:rFonts w:ascii="ＭＳ 明朝" w:eastAsia="ＭＳ 明朝" w:hAnsi="ＭＳ 明朝" w:cs="ＭＳ 明朝"/>
          <w:color w:val="000000"/>
          <w:kern w:val="0"/>
          <w:sz w:val="22"/>
          <w:szCs w:val="22"/>
        </w:rPr>
        <w:t xml:space="preserve"> </w:t>
      </w:r>
    </w:p>
    <w:p w14:paraId="3E411BBD" w14:textId="77777777" w:rsidR="009D5EB4" w:rsidRPr="00913735"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第２条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この協定で使用する用語の定義は、気候変動適応法の用語の定義によるものとする。</w:t>
      </w:r>
      <w:r w:rsidRPr="00DD19CF">
        <w:rPr>
          <w:rFonts w:ascii="ＭＳ 明朝" w:eastAsia="ＭＳ 明朝" w:hAnsi="ＭＳ 明朝" w:cs="ＭＳ 明朝"/>
          <w:color w:val="000000"/>
          <w:kern w:val="0"/>
          <w:sz w:val="22"/>
          <w:szCs w:val="22"/>
        </w:rPr>
        <w:t xml:space="preserve"> </w:t>
      </w:r>
    </w:p>
    <w:p w14:paraId="62D1FCC5"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p>
    <w:p w14:paraId="2CDB0CFA"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（協定の目的となる指定暑熱避難施設）</w:t>
      </w:r>
      <w:r w:rsidRPr="00DD19CF">
        <w:rPr>
          <w:rFonts w:ascii="ＭＳ 明朝" w:eastAsia="ＭＳ 明朝" w:hAnsi="ＭＳ 明朝" w:cs="ＭＳ 明朝"/>
          <w:color w:val="000000"/>
          <w:kern w:val="0"/>
          <w:sz w:val="22"/>
          <w:szCs w:val="22"/>
        </w:rPr>
        <w:t xml:space="preserve"> </w:t>
      </w:r>
    </w:p>
    <w:p w14:paraId="6A8D8C83"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第３条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この協定の目的となる指定暑熱避難施設（以下「対象施設」という。）は、次に掲げるとおりとする。</w:t>
      </w:r>
      <w:r w:rsidRPr="00DD19CF">
        <w:rPr>
          <w:rFonts w:ascii="ＭＳ 明朝" w:eastAsia="ＭＳ 明朝" w:hAnsi="ＭＳ 明朝" w:cs="ＭＳ 明朝"/>
          <w:color w:val="000000"/>
          <w:kern w:val="0"/>
          <w:sz w:val="22"/>
          <w:szCs w:val="22"/>
        </w:rPr>
        <w:t xml:space="preserve"> </w:t>
      </w:r>
    </w:p>
    <w:p w14:paraId="5354788C"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一</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名称</w:t>
      </w:r>
      <w:r w:rsidRPr="00DD19CF">
        <w:rPr>
          <w:rFonts w:ascii="ＭＳ 明朝" w:eastAsia="ＭＳ 明朝" w:hAnsi="ＭＳ 明朝" w:cs="ＭＳ 明朝"/>
          <w:color w:val="000000"/>
          <w:kern w:val="0"/>
          <w:sz w:val="22"/>
          <w:szCs w:val="22"/>
        </w:rPr>
        <w:t xml:space="preserve"> </w:t>
      </w:r>
    </w:p>
    <w:p w14:paraId="6AA16F78" w14:textId="77777777" w:rsidR="009D5EB4" w:rsidRPr="00DD19CF" w:rsidRDefault="009D5EB4" w:rsidP="009D5EB4">
      <w:pPr>
        <w:autoSpaceDE w:val="0"/>
        <w:autoSpaceDN w:val="0"/>
        <w:adjustRightInd w:val="0"/>
        <w:ind w:firstLineChars="300" w:firstLine="660"/>
        <w:jc w:val="left"/>
        <w:rPr>
          <w:rFonts w:ascii="ＭＳ 明朝" w:eastAsia="ＭＳ 明朝" w:hAnsi="ＭＳ 明朝" w:cs="ＭＳ 明朝"/>
          <w:color w:val="000000"/>
          <w:kern w:val="0"/>
          <w:sz w:val="22"/>
          <w:szCs w:val="22"/>
        </w:rPr>
      </w:pPr>
    </w:p>
    <w:p w14:paraId="4E3E3BEA"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二</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所在地</w:t>
      </w:r>
      <w:r w:rsidRPr="00DD19CF">
        <w:rPr>
          <w:rFonts w:ascii="ＭＳ 明朝" w:eastAsia="ＭＳ 明朝" w:hAnsi="ＭＳ 明朝" w:cs="ＭＳ 明朝"/>
          <w:color w:val="000000"/>
          <w:kern w:val="0"/>
          <w:sz w:val="22"/>
          <w:szCs w:val="22"/>
        </w:rPr>
        <w:t xml:space="preserve"> </w:t>
      </w:r>
    </w:p>
    <w:p w14:paraId="448D5A5F"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7DD0CA98"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4DF9327D"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913735">
        <w:rPr>
          <w:rFonts w:ascii="ＭＳ 明朝" w:eastAsia="ＭＳ 明朝" w:hAnsi="ＭＳ 明朝" w:cs="ＭＳ 明朝" w:hint="eastAsia"/>
          <w:color w:val="000000"/>
          <w:kern w:val="0"/>
          <w:sz w:val="22"/>
          <w:szCs w:val="22"/>
        </w:rPr>
        <w:t>（供用部分）</w:t>
      </w:r>
    </w:p>
    <w:p w14:paraId="6C12B641" w14:textId="77777777" w:rsidR="009D5EB4" w:rsidRPr="00913735"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913735">
        <w:rPr>
          <w:rFonts w:ascii="ＭＳ 明朝" w:eastAsia="ＭＳ 明朝" w:hAnsi="ＭＳ 明朝" w:cs="ＭＳ 明朝" w:hint="eastAsia"/>
          <w:color w:val="000000"/>
          <w:kern w:val="0"/>
          <w:sz w:val="22"/>
          <w:szCs w:val="22"/>
        </w:rPr>
        <w:t>第４条　対象施設において、住民の他の者の滞在の用に供する部分（以下「供用部分」という。）は別図のとおりとする。</w:t>
      </w:r>
    </w:p>
    <w:p w14:paraId="24E6DB71"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477D5365"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w:t>
      </w:r>
      <w:r w:rsidRPr="00913735">
        <w:rPr>
          <w:rFonts w:ascii="ＭＳ 明朝" w:eastAsia="ＭＳ 明朝" w:hAnsi="ＭＳ 明朝" w:cs="ＭＳ 明朝" w:hint="eastAsia"/>
          <w:color w:val="000000"/>
          <w:kern w:val="0"/>
          <w:sz w:val="22"/>
          <w:szCs w:val="22"/>
        </w:rPr>
        <w:t>開放可能日等</w:t>
      </w:r>
      <w:r w:rsidRPr="00DD19CF">
        <w:rPr>
          <w:rFonts w:ascii="ＭＳ 明朝" w:eastAsia="ＭＳ 明朝" w:hAnsi="ＭＳ 明朝" w:cs="ＭＳ 明朝" w:hint="eastAsia"/>
          <w:color w:val="000000"/>
          <w:kern w:val="0"/>
          <w:sz w:val="22"/>
          <w:szCs w:val="22"/>
        </w:rPr>
        <w:t>）</w:t>
      </w:r>
      <w:r w:rsidRPr="00DD19CF">
        <w:rPr>
          <w:rFonts w:ascii="ＭＳ 明朝" w:eastAsia="ＭＳ 明朝" w:hAnsi="ＭＳ 明朝" w:cs="ＭＳ 明朝"/>
          <w:color w:val="000000"/>
          <w:kern w:val="0"/>
          <w:sz w:val="22"/>
          <w:szCs w:val="22"/>
        </w:rPr>
        <w:t xml:space="preserve"> </w:t>
      </w:r>
    </w:p>
    <w:p w14:paraId="2DF51F43"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w:t>
      </w:r>
      <w:r w:rsidRPr="00913735">
        <w:rPr>
          <w:rFonts w:ascii="ＭＳ 明朝" w:eastAsia="ＭＳ 明朝" w:hAnsi="ＭＳ 明朝" w:cs="ＭＳ 明朝" w:hint="eastAsia"/>
          <w:color w:val="000000"/>
          <w:kern w:val="0"/>
          <w:sz w:val="22"/>
          <w:szCs w:val="22"/>
        </w:rPr>
        <w:t>５</w:t>
      </w:r>
      <w:r w:rsidRPr="00DD19CF">
        <w:rPr>
          <w:rFonts w:ascii="ＭＳ 明朝" w:eastAsia="ＭＳ 明朝" w:hAnsi="ＭＳ 明朝" w:cs="ＭＳ 明朝" w:hint="eastAsia"/>
          <w:color w:val="000000"/>
          <w:kern w:val="0"/>
          <w:sz w:val="22"/>
          <w:szCs w:val="22"/>
        </w:rPr>
        <w:t>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対象施設</w:t>
      </w:r>
      <w:r w:rsidRPr="00913735">
        <w:rPr>
          <w:rFonts w:ascii="ＭＳ 明朝" w:eastAsia="ＭＳ 明朝" w:hAnsi="ＭＳ 明朝" w:cs="ＭＳ 明朝" w:hint="eastAsia"/>
          <w:color w:val="000000"/>
          <w:kern w:val="0"/>
          <w:sz w:val="22"/>
          <w:szCs w:val="22"/>
        </w:rPr>
        <w:t>の開放可能日等、開放により受け入れることが可能であると見込まれる人数は次に掲げるとおりとする。</w:t>
      </w:r>
      <w:r w:rsidRPr="00DD19CF">
        <w:rPr>
          <w:rFonts w:ascii="ＭＳ 明朝" w:eastAsia="ＭＳ 明朝" w:hAnsi="ＭＳ 明朝" w:cs="ＭＳ 明朝"/>
          <w:color w:val="000000"/>
          <w:kern w:val="0"/>
          <w:sz w:val="22"/>
          <w:szCs w:val="22"/>
        </w:rPr>
        <w:t xml:space="preserve"> </w:t>
      </w:r>
    </w:p>
    <w:p w14:paraId="2FBD1173"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一</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開放する曜日</w:t>
      </w:r>
      <w:r w:rsidRPr="00DD19CF">
        <w:rPr>
          <w:rFonts w:ascii="ＭＳ 明朝" w:eastAsia="ＭＳ 明朝" w:hAnsi="ＭＳ 明朝" w:cs="ＭＳ 明朝"/>
          <w:color w:val="000000"/>
          <w:kern w:val="0"/>
          <w:sz w:val="22"/>
          <w:szCs w:val="22"/>
        </w:rPr>
        <w:t xml:space="preserve"> </w:t>
      </w:r>
    </w:p>
    <w:p w14:paraId="035346E4"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2CD351B3"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二</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開放する時間帯</w:t>
      </w:r>
      <w:r w:rsidRPr="00DD19CF">
        <w:rPr>
          <w:rFonts w:ascii="ＭＳ 明朝" w:eastAsia="ＭＳ 明朝" w:hAnsi="ＭＳ 明朝" w:cs="ＭＳ 明朝"/>
          <w:color w:val="000000"/>
          <w:kern w:val="0"/>
          <w:sz w:val="22"/>
          <w:szCs w:val="22"/>
        </w:rPr>
        <w:t xml:space="preserve"> </w:t>
      </w:r>
    </w:p>
    <w:p w14:paraId="41F214B3"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color w:val="000000"/>
          <w:kern w:val="0"/>
          <w:sz w:val="22"/>
          <w:szCs w:val="22"/>
        </w:rPr>
        <w:t xml:space="preserve"> </w:t>
      </w:r>
    </w:p>
    <w:p w14:paraId="7F10EB3E"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三</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開放により受け入れることが可能であると見込まれる人数</w:t>
      </w:r>
      <w:r w:rsidRPr="00DD19CF">
        <w:rPr>
          <w:rFonts w:ascii="ＭＳ 明朝" w:eastAsia="ＭＳ 明朝" w:hAnsi="ＭＳ 明朝" w:cs="ＭＳ 明朝"/>
          <w:color w:val="000000"/>
          <w:kern w:val="0"/>
          <w:sz w:val="22"/>
          <w:szCs w:val="22"/>
        </w:rPr>
        <w:t xml:space="preserve"> </w:t>
      </w:r>
    </w:p>
    <w:p w14:paraId="471DB005"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58F68B74"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（施設の管理）</w:t>
      </w:r>
      <w:r w:rsidRPr="00DD19CF">
        <w:rPr>
          <w:rFonts w:ascii="ＭＳ 明朝" w:eastAsia="ＭＳ 明朝" w:hAnsi="ＭＳ 明朝" w:cs="ＭＳ 明朝"/>
          <w:color w:val="000000"/>
          <w:kern w:val="0"/>
          <w:sz w:val="22"/>
          <w:szCs w:val="22"/>
        </w:rPr>
        <w:t xml:space="preserve"> </w:t>
      </w:r>
    </w:p>
    <w:p w14:paraId="0550C09A"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w:t>
      </w:r>
      <w:r w:rsidRPr="00913735">
        <w:rPr>
          <w:rFonts w:ascii="ＭＳ 明朝" w:eastAsia="ＭＳ 明朝" w:hAnsi="ＭＳ 明朝" w:cs="ＭＳ 明朝" w:hint="eastAsia"/>
          <w:color w:val="000000"/>
          <w:kern w:val="0"/>
          <w:sz w:val="22"/>
          <w:szCs w:val="22"/>
        </w:rPr>
        <w:t>６</w:t>
      </w:r>
      <w:r>
        <w:rPr>
          <w:rFonts w:ascii="ＭＳ 明朝" w:eastAsia="ＭＳ 明朝" w:hAnsi="ＭＳ 明朝" w:cs="ＭＳ 明朝" w:hint="eastAsia"/>
          <w:color w:val="000000"/>
          <w:kern w:val="0"/>
          <w:sz w:val="22"/>
          <w:szCs w:val="22"/>
        </w:rPr>
        <w:t>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甲は、気候変動適応法及び気候変動適応法施行規則に定める指定暑熱避難施設の基準に適合するように、対象施設の供用部分を適切に維持管理するものとする。</w:t>
      </w:r>
      <w:r w:rsidRPr="00DD19CF">
        <w:rPr>
          <w:rFonts w:ascii="ＭＳ 明朝" w:eastAsia="ＭＳ 明朝" w:hAnsi="ＭＳ 明朝" w:cs="ＭＳ 明朝"/>
          <w:color w:val="000000"/>
          <w:kern w:val="0"/>
          <w:sz w:val="22"/>
          <w:szCs w:val="22"/>
        </w:rPr>
        <w:t xml:space="preserve"> </w:t>
      </w:r>
    </w:p>
    <w:p w14:paraId="05F99729" w14:textId="77777777" w:rsidR="009D5EB4" w:rsidRPr="00913735"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913735">
        <w:rPr>
          <w:rFonts w:ascii="ＭＳ 明朝" w:eastAsia="ＭＳ 明朝" w:hAnsi="ＭＳ 明朝" w:cs="ＭＳ 明朝" w:hint="eastAsia"/>
          <w:color w:val="000000"/>
          <w:kern w:val="0"/>
          <w:sz w:val="22"/>
          <w:szCs w:val="22"/>
        </w:rPr>
        <w:lastRenderedPageBreak/>
        <w:t>２</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乙は、対象施設の供用部分について、指定暑熱避難施設として住民その他の者の滞在に支障が生ずるおそれがあると認めるときは、甲に対し、改善を申し入れることができる。</w:t>
      </w:r>
      <w:r w:rsidRPr="00DD19CF">
        <w:rPr>
          <w:rFonts w:ascii="ＭＳ 明朝" w:eastAsia="ＭＳ 明朝" w:hAnsi="ＭＳ 明朝" w:cs="ＭＳ 明朝"/>
          <w:color w:val="000000"/>
          <w:kern w:val="0"/>
          <w:sz w:val="22"/>
          <w:szCs w:val="22"/>
        </w:rPr>
        <w:t xml:space="preserve"> </w:t>
      </w:r>
    </w:p>
    <w:p w14:paraId="5328B0BF"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5B1179B5"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（熱中症特別警戒情報の発表時の対応）</w:t>
      </w:r>
      <w:r w:rsidRPr="00DD19CF">
        <w:rPr>
          <w:rFonts w:ascii="ＭＳ 明朝" w:eastAsia="ＭＳ 明朝" w:hAnsi="ＭＳ 明朝" w:cs="ＭＳ 明朝"/>
          <w:color w:val="000000"/>
          <w:kern w:val="0"/>
          <w:sz w:val="22"/>
          <w:szCs w:val="22"/>
        </w:rPr>
        <w:t xml:space="preserve"> </w:t>
      </w:r>
    </w:p>
    <w:p w14:paraId="48770B4A"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w:t>
      </w:r>
      <w:r w:rsidRPr="00913735">
        <w:rPr>
          <w:rFonts w:ascii="ＭＳ 明朝" w:eastAsia="ＭＳ 明朝" w:hAnsi="ＭＳ 明朝" w:cs="ＭＳ 明朝" w:hint="eastAsia"/>
          <w:color w:val="000000"/>
          <w:kern w:val="0"/>
          <w:sz w:val="22"/>
          <w:szCs w:val="22"/>
        </w:rPr>
        <w:t>７条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乙は、</w:t>
      </w:r>
      <w:r w:rsidRPr="00913735">
        <w:rPr>
          <w:rFonts w:ascii="ＭＳ 明朝" w:eastAsia="ＭＳ 明朝" w:hAnsi="ＭＳ 明朝" w:cs="ＭＳ 明朝" w:hint="eastAsia"/>
          <w:color w:val="000000"/>
          <w:kern w:val="0"/>
          <w:sz w:val="22"/>
          <w:szCs w:val="22"/>
        </w:rPr>
        <w:t>長野県</w:t>
      </w:r>
      <w:r w:rsidRPr="00DD19CF">
        <w:rPr>
          <w:rFonts w:ascii="ＭＳ 明朝" w:eastAsia="ＭＳ 明朝" w:hAnsi="ＭＳ 明朝" w:cs="ＭＳ 明朝" w:hint="eastAsia"/>
          <w:color w:val="000000"/>
          <w:kern w:val="0"/>
          <w:sz w:val="22"/>
          <w:szCs w:val="22"/>
        </w:rPr>
        <w:t>を対象とする熱中症特別警戒情報の発表を知ったときは、その旨を速やかに甲に伝達するものとする。</w:t>
      </w:r>
      <w:r w:rsidRPr="00DD19CF">
        <w:rPr>
          <w:rFonts w:ascii="ＭＳ 明朝" w:eastAsia="ＭＳ 明朝" w:hAnsi="ＭＳ 明朝" w:cs="ＭＳ 明朝"/>
          <w:color w:val="000000"/>
          <w:kern w:val="0"/>
          <w:sz w:val="22"/>
          <w:szCs w:val="22"/>
        </w:rPr>
        <w:t xml:space="preserve"> </w:t>
      </w:r>
    </w:p>
    <w:p w14:paraId="19F8FD5D"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２</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甲は、前項の伝達を受けたときは、当該熱中症特別警戒情報の発表期間中、第</w:t>
      </w:r>
      <w:r w:rsidRPr="00913735">
        <w:rPr>
          <w:rFonts w:ascii="ＭＳ 明朝" w:eastAsia="ＭＳ 明朝" w:hAnsi="ＭＳ 明朝" w:cs="ＭＳ 明朝" w:hint="eastAsia"/>
          <w:color w:val="000000"/>
          <w:kern w:val="0"/>
          <w:sz w:val="22"/>
          <w:szCs w:val="22"/>
        </w:rPr>
        <w:t>５条に定める開放可能日等において、</w:t>
      </w:r>
      <w:r w:rsidRPr="00DD19CF">
        <w:rPr>
          <w:rFonts w:ascii="ＭＳ 明朝" w:eastAsia="ＭＳ 明朝" w:hAnsi="ＭＳ 明朝" w:cs="ＭＳ 明朝" w:hint="eastAsia"/>
          <w:color w:val="000000"/>
          <w:kern w:val="0"/>
          <w:sz w:val="22"/>
          <w:szCs w:val="22"/>
        </w:rPr>
        <w:t>対象施設のうち第</w:t>
      </w:r>
      <w:r w:rsidRPr="00913735">
        <w:rPr>
          <w:rFonts w:ascii="ＭＳ 明朝" w:eastAsia="ＭＳ 明朝" w:hAnsi="ＭＳ 明朝" w:cs="ＭＳ 明朝" w:hint="eastAsia"/>
          <w:color w:val="000000"/>
          <w:kern w:val="0"/>
          <w:sz w:val="22"/>
          <w:szCs w:val="22"/>
        </w:rPr>
        <w:t>４</w:t>
      </w:r>
      <w:r w:rsidRPr="00DD19CF">
        <w:rPr>
          <w:rFonts w:ascii="ＭＳ 明朝" w:eastAsia="ＭＳ 明朝" w:hAnsi="ＭＳ 明朝" w:cs="ＭＳ 明朝" w:hint="eastAsia"/>
          <w:color w:val="000000"/>
          <w:kern w:val="0"/>
          <w:sz w:val="22"/>
          <w:szCs w:val="22"/>
        </w:rPr>
        <w:t>条に定める供用部分を一般に開放するものとする。</w:t>
      </w:r>
      <w:r w:rsidRPr="00DD19CF">
        <w:rPr>
          <w:rFonts w:ascii="ＭＳ 明朝" w:eastAsia="ＭＳ 明朝" w:hAnsi="ＭＳ 明朝" w:cs="ＭＳ 明朝"/>
          <w:color w:val="000000"/>
          <w:kern w:val="0"/>
          <w:sz w:val="22"/>
          <w:szCs w:val="22"/>
        </w:rPr>
        <w:t xml:space="preserve"> </w:t>
      </w:r>
    </w:p>
    <w:p w14:paraId="001C8659"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３</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前項による対象施設の開放中における住民その他の者の滞在に係る対応は、甲においてこれを行うものとし、必要に応じ乙に協力を求めることができる。</w:t>
      </w:r>
      <w:r w:rsidRPr="00DD19CF">
        <w:rPr>
          <w:rFonts w:ascii="ＭＳ 明朝" w:eastAsia="ＭＳ 明朝" w:hAnsi="ＭＳ 明朝" w:cs="ＭＳ 明朝"/>
          <w:color w:val="000000"/>
          <w:kern w:val="0"/>
          <w:sz w:val="22"/>
          <w:szCs w:val="22"/>
        </w:rPr>
        <w:t xml:space="preserve"> </w:t>
      </w:r>
    </w:p>
    <w:p w14:paraId="615AA23A"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6D0E771E"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（熱中症特別警戒情報の発表時以外の対応）</w:t>
      </w:r>
      <w:r w:rsidRPr="00DD19CF">
        <w:rPr>
          <w:rFonts w:ascii="ＭＳ 明朝" w:eastAsia="ＭＳ 明朝" w:hAnsi="ＭＳ 明朝" w:cs="ＭＳ 明朝"/>
          <w:color w:val="000000"/>
          <w:kern w:val="0"/>
          <w:sz w:val="22"/>
          <w:szCs w:val="22"/>
        </w:rPr>
        <w:t xml:space="preserve"> </w:t>
      </w:r>
    </w:p>
    <w:p w14:paraId="5EFC9F46"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第８条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甲は、熱中症特別警戒情報の発表時以外においても、住民その他の者が暑熱を避けるための滞在場所として、第</w:t>
      </w:r>
      <w:r w:rsidRPr="00913735">
        <w:rPr>
          <w:rFonts w:ascii="ＭＳ 明朝" w:eastAsia="ＭＳ 明朝" w:hAnsi="ＭＳ 明朝" w:cs="ＭＳ 明朝" w:hint="eastAsia"/>
          <w:color w:val="000000"/>
          <w:kern w:val="0"/>
          <w:sz w:val="22"/>
          <w:szCs w:val="22"/>
        </w:rPr>
        <w:t>５</w:t>
      </w:r>
      <w:r w:rsidRPr="00DD19CF">
        <w:rPr>
          <w:rFonts w:ascii="ＭＳ 明朝" w:eastAsia="ＭＳ 明朝" w:hAnsi="ＭＳ 明朝" w:cs="ＭＳ 明朝" w:hint="eastAsia"/>
          <w:color w:val="000000"/>
          <w:kern w:val="0"/>
          <w:sz w:val="22"/>
          <w:szCs w:val="22"/>
        </w:rPr>
        <w:t>条に定める開放可能日等において、対象施設のうち第４条に定める供用部分を一般に開放にするよう努めるものとする。</w:t>
      </w:r>
      <w:r w:rsidRPr="00DD19CF">
        <w:rPr>
          <w:rFonts w:ascii="ＭＳ 明朝" w:eastAsia="ＭＳ 明朝" w:hAnsi="ＭＳ 明朝" w:cs="ＭＳ 明朝"/>
          <w:color w:val="000000"/>
          <w:kern w:val="0"/>
          <w:sz w:val="22"/>
          <w:szCs w:val="22"/>
        </w:rPr>
        <w:t xml:space="preserve"> </w:t>
      </w:r>
    </w:p>
    <w:p w14:paraId="1C77377E"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２</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前条第３項の規定は、前項の規定により供用部分を一般に開放する場合において準用する。</w:t>
      </w:r>
      <w:r w:rsidRPr="00DD19CF">
        <w:rPr>
          <w:rFonts w:ascii="ＭＳ 明朝" w:eastAsia="ＭＳ 明朝" w:hAnsi="ＭＳ 明朝" w:cs="ＭＳ 明朝"/>
          <w:color w:val="000000"/>
          <w:kern w:val="0"/>
          <w:sz w:val="22"/>
          <w:szCs w:val="22"/>
        </w:rPr>
        <w:t xml:space="preserve"> </w:t>
      </w:r>
    </w:p>
    <w:p w14:paraId="2498A84E"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0F7D6F69"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（変更の協議）</w:t>
      </w:r>
      <w:r w:rsidRPr="00DD19CF">
        <w:rPr>
          <w:rFonts w:ascii="ＭＳ 明朝" w:eastAsia="ＭＳ 明朝" w:hAnsi="ＭＳ 明朝" w:cs="ＭＳ 明朝"/>
          <w:color w:val="000000"/>
          <w:kern w:val="0"/>
          <w:sz w:val="22"/>
          <w:szCs w:val="22"/>
        </w:rPr>
        <w:t xml:space="preserve"> </w:t>
      </w:r>
    </w:p>
    <w:p w14:paraId="5A27D607"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第９条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甲は、対象施設の営業時間の変更や増改築等に伴い本協定の内容に変更が生じる場合は、あらかじめ乙と協議するものとする。</w:t>
      </w:r>
      <w:r w:rsidRPr="00DD19CF">
        <w:rPr>
          <w:rFonts w:ascii="ＭＳ 明朝" w:eastAsia="ＭＳ 明朝" w:hAnsi="ＭＳ 明朝" w:cs="ＭＳ 明朝"/>
          <w:color w:val="000000"/>
          <w:kern w:val="0"/>
          <w:sz w:val="22"/>
          <w:szCs w:val="22"/>
        </w:rPr>
        <w:t xml:space="preserve"> </w:t>
      </w:r>
    </w:p>
    <w:p w14:paraId="454A9DF0"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5A99E065"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（協定の有効期間）</w:t>
      </w:r>
      <w:r w:rsidRPr="00DD19CF">
        <w:rPr>
          <w:rFonts w:ascii="ＭＳ 明朝" w:eastAsia="ＭＳ 明朝" w:hAnsi="ＭＳ 明朝" w:cs="ＭＳ 明朝"/>
          <w:color w:val="000000"/>
          <w:kern w:val="0"/>
          <w:sz w:val="22"/>
          <w:szCs w:val="22"/>
        </w:rPr>
        <w:t xml:space="preserve"> </w:t>
      </w:r>
    </w:p>
    <w:p w14:paraId="5C426539" w14:textId="139196C5"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w:t>
      </w:r>
      <w:r w:rsidRPr="00DD19CF">
        <w:rPr>
          <w:rFonts w:ascii="ＭＳ 明朝" w:eastAsia="ＭＳ 明朝" w:hAnsi="ＭＳ 明朝" w:cs="ＭＳ 明朝"/>
          <w:color w:val="000000"/>
          <w:kern w:val="0"/>
          <w:sz w:val="22"/>
          <w:szCs w:val="22"/>
        </w:rPr>
        <w:t>10</w:t>
      </w:r>
      <w:r w:rsidRPr="00DD19CF">
        <w:rPr>
          <w:rFonts w:ascii="ＭＳ 明朝" w:eastAsia="ＭＳ 明朝" w:hAnsi="ＭＳ 明朝" w:cs="ＭＳ 明朝" w:hint="eastAsia"/>
          <w:color w:val="000000"/>
          <w:kern w:val="0"/>
          <w:sz w:val="22"/>
          <w:szCs w:val="22"/>
        </w:rPr>
        <w:t>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この協定の有効期間は、令和○年○月○日から令和</w:t>
      </w:r>
      <w:r w:rsidR="00CA0623">
        <w:rPr>
          <w:rFonts w:ascii="ＭＳ 明朝" w:eastAsia="ＭＳ 明朝" w:hAnsi="ＭＳ 明朝" w:cs="ＭＳ 明朝" w:hint="eastAsia"/>
          <w:color w:val="000000"/>
          <w:kern w:val="0"/>
          <w:sz w:val="22"/>
          <w:szCs w:val="22"/>
        </w:rPr>
        <w:t>８</w:t>
      </w:r>
      <w:r w:rsidRPr="00DD19CF">
        <w:rPr>
          <w:rFonts w:ascii="ＭＳ 明朝" w:eastAsia="ＭＳ 明朝" w:hAnsi="ＭＳ 明朝" w:cs="ＭＳ 明朝" w:hint="eastAsia"/>
          <w:color w:val="000000"/>
          <w:kern w:val="0"/>
          <w:sz w:val="22"/>
          <w:szCs w:val="22"/>
        </w:rPr>
        <w:t>年</w:t>
      </w:r>
      <w:r w:rsidRPr="00913735">
        <w:rPr>
          <w:rFonts w:ascii="ＭＳ 明朝" w:eastAsia="ＭＳ 明朝" w:hAnsi="ＭＳ 明朝" w:cs="ＭＳ 明朝" w:hint="eastAsia"/>
          <w:color w:val="000000"/>
          <w:kern w:val="0"/>
          <w:sz w:val="22"/>
          <w:szCs w:val="22"/>
        </w:rPr>
        <w:t>３</w:t>
      </w:r>
      <w:r w:rsidRPr="00DD19CF">
        <w:rPr>
          <w:rFonts w:ascii="ＭＳ 明朝" w:eastAsia="ＭＳ 明朝" w:hAnsi="ＭＳ 明朝" w:cs="ＭＳ 明朝" w:hint="eastAsia"/>
          <w:color w:val="000000"/>
          <w:kern w:val="0"/>
          <w:sz w:val="22"/>
          <w:szCs w:val="22"/>
        </w:rPr>
        <w:t>月</w:t>
      </w:r>
      <w:r w:rsidRPr="00913735">
        <w:rPr>
          <w:rFonts w:ascii="ＭＳ 明朝" w:eastAsia="ＭＳ 明朝" w:hAnsi="ＭＳ 明朝" w:cs="ＭＳ 明朝" w:hint="eastAsia"/>
          <w:color w:val="000000"/>
          <w:kern w:val="0"/>
          <w:sz w:val="22"/>
          <w:szCs w:val="22"/>
        </w:rPr>
        <w:t>31</w:t>
      </w:r>
      <w:r w:rsidRPr="00DD19CF">
        <w:rPr>
          <w:rFonts w:ascii="ＭＳ 明朝" w:eastAsia="ＭＳ 明朝" w:hAnsi="ＭＳ 明朝" w:cs="ＭＳ 明朝" w:hint="eastAsia"/>
          <w:color w:val="000000"/>
          <w:kern w:val="0"/>
          <w:sz w:val="22"/>
          <w:szCs w:val="22"/>
        </w:rPr>
        <w:t>日までとする。ただし、当該期間の満了の</w:t>
      </w:r>
      <w:r w:rsidRPr="00913735">
        <w:rPr>
          <w:rFonts w:ascii="ＭＳ 明朝" w:eastAsia="ＭＳ 明朝" w:hAnsi="ＭＳ 明朝" w:cs="ＭＳ 明朝" w:hint="eastAsia"/>
          <w:color w:val="000000"/>
          <w:kern w:val="0"/>
          <w:sz w:val="22"/>
          <w:szCs w:val="22"/>
        </w:rPr>
        <w:t>１</w:t>
      </w:r>
      <w:r w:rsidRPr="00DD19CF">
        <w:rPr>
          <w:rFonts w:ascii="ＭＳ 明朝" w:eastAsia="ＭＳ 明朝" w:hAnsi="ＭＳ 明朝" w:cs="ＭＳ 明朝" w:hint="eastAsia"/>
          <w:color w:val="000000"/>
          <w:kern w:val="0"/>
          <w:sz w:val="22"/>
          <w:szCs w:val="22"/>
        </w:rPr>
        <w:t>か月前までに、甲又は乙のいずれからも協定の更新をしない旨の申出がなかった場合には、協定は、引き続き同一の条件で１年間更新されるものとし、以後も同様とする。</w:t>
      </w:r>
      <w:r w:rsidRPr="00DD19CF">
        <w:rPr>
          <w:rFonts w:ascii="ＭＳ 明朝" w:eastAsia="ＭＳ 明朝" w:hAnsi="ＭＳ 明朝" w:cs="ＭＳ 明朝"/>
          <w:color w:val="000000"/>
          <w:kern w:val="0"/>
          <w:sz w:val="22"/>
          <w:szCs w:val="22"/>
        </w:rPr>
        <w:t xml:space="preserve"> </w:t>
      </w:r>
    </w:p>
    <w:p w14:paraId="7A321013"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6D9F96F8" w14:textId="77777777" w:rsidR="009D5EB4" w:rsidRPr="00DD19CF" w:rsidRDefault="009D5EB4" w:rsidP="009D5EB4">
      <w:pPr>
        <w:autoSpaceDE w:val="0"/>
        <w:autoSpaceDN w:val="0"/>
        <w:adjustRightInd w:val="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（協議）</w:t>
      </w:r>
      <w:r w:rsidRPr="00DD19CF">
        <w:rPr>
          <w:rFonts w:ascii="ＭＳ 明朝" w:eastAsia="ＭＳ 明朝" w:hAnsi="ＭＳ 明朝" w:cs="ＭＳ 明朝"/>
          <w:color w:val="000000"/>
          <w:kern w:val="0"/>
          <w:sz w:val="22"/>
          <w:szCs w:val="22"/>
        </w:rPr>
        <w:t xml:space="preserve"> </w:t>
      </w:r>
    </w:p>
    <w:p w14:paraId="1E6FA1DB" w14:textId="77777777" w:rsidR="009D5EB4" w:rsidRPr="00DD19CF" w:rsidRDefault="009D5EB4" w:rsidP="009D5EB4">
      <w:pPr>
        <w:autoSpaceDE w:val="0"/>
        <w:autoSpaceDN w:val="0"/>
        <w:adjustRightInd w:val="0"/>
        <w:ind w:left="220" w:hangingChars="100" w:hanging="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第</w:t>
      </w:r>
      <w:r w:rsidRPr="00DD19CF">
        <w:rPr>
          <w:rFonts w:ascii="ＭＳ 明朝" w:eastAsia="ＭＳ 明朝" w:hAnsi="ＭＳ 明朝" w:cs="ＭＳ 明朝"/>
          <w:color w:val="000000"/>
          <w:kern w:val="0"/>
          <w:sz w:val="22"/>
          <w:szCs w:val="22"/>
        </w:rPr>
        <w:t>11</w:t>
      </w:r>
      <w:r w:rsidRPr="00DD19CF">
        <w:rPr>
          <w:rFonts w:ascii="ＭＳ 明朝" w:eastAsia="ＭＳ 明朝" w:hAnsi="ＭＳ 明朝" w:cs="ＭＳ 明朝" w:hint="eastAsia"/>
          <w:color w:val="000000"/>
          <w:kern w:val="0"/>
          <w:sz w:val="22"/>
          <w:szCs w:val="22"/>
        </w:rPr>
        <w:t>条</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本協定について疑義が生じたとき又は本協定に定めがない事項について取扱いを定める必要があるときは、その都度、甲及び乙が協議して定めるものとする。</w:t>
      </w:r>
      <w:r w:rsidRPr="00DD19CF">
        <w:rPr>
          <w:rFonts w:ascii="ＭＳ 明朝" w:eastAsia="ＭＳ 明朝" w:hAnsi="ＭＳ 明朝" w:cs="ＭＳ 明朝"/>
          <w:color w:val="000000"/>
          <w:kern w:val="0"/>
          <w:sz w:val="22"/>
          <w:szCs w:val="22"/>
        </w:rPr>
        <w:t xml:space="preserve"> </w:t>
      </w:r>
    </w:p>
    <w:p w14:paraId="3BA1087B"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2BCF19D2" w14:textId="77777777" w:rsidR="009D5EB4" w:rsidRPr="00DD19CF" w:rsidRDefault="009D5EB4" w:rsidP="009D5EB4">
      <w:pPr>
        <w:autoSpaceDE w:val="0"/>
        <w:autoSpaceDN w:val="0"/>
        <w:adjustRightInd w:val="0"/>
        <w:ind w:firstLineChars="100" w:firstLine="22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本協定の締結を証するため、協定書２通を作成し、甲乙が記名押印のうえ、各自１通を保有するものとする。</w:t>
      </w:r>
      <w:r w:rsidRPr="00DD19CF">
        <w:rPr>
          <w:rFonts w:ascii="ＭＳ 明朝" w:eastAsia="ＭＳ 明朝" w:hAnsi="ＭＳ 明朝" w:cs="ＭＳ 明朝"/>
          <w:color w:val="000000"/>
          <w:kern w:val="0"/>
          <w:sz w:val="22"/>
          <w:szCs w:val="22"/>
        </w:rPr>
        <w:t xml:space="preserve"> </w:t>
      </w:r>
    </w:p>
    <w:p w14:paraId="431E5D8A"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7EF73F36" w14:textId="3975390D" w:rsidR="009D5EB4"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611A7D4A" w14:textId="77777777" w:rsidR="00901098" w:rsidRDefault="00901098" w:rsidP="009D5EB4">
      <w:pPr>
        <w:autoSpaceDE w:val="0"/>
        <w:autoSpaceDN w:val="0"/>
        <w:adjustRightInd w:val="0"/>
        <w:jc w:val="left"/>
        <w:rPr>
          <w:rFonts w:ascii="ＭＳ 明朝" w:eastAsia="ＭＳ 明朝" w:hAnsi="ＭＳ 明朝" w:cs="ＭＳ 明朝" w:hint="eastAsia"/>
          <w:color w:val="000000"/>
          <w:kern w:val="0"/>
          <w:sz w:val="22"/>
          <w:szCs w:val="22"/>
        </w:rPr>
      </w:pPr>
    </w:p>
    <w:p w14:paraId="6E40F0C7"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4C61ED5D" w14:textId="504BFA5B" w:rsidR="009D5EB4" w:rsidRPr="00DD19CF" w:rsidRDefault="009D5EB4" w:rsidP="009D5EB4">
      <w:pPr>
        <w:autoSpaceDE w:val="0"/>
        <w:autoSpaceDN w:val="0"/>
        <w:adjustRightInd w:val="0"/>
        <w:ind w:firstLineChars="900" w:firstLine="198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令和</w:t>
      </w:r>
      <w:r>
        <w:rPr>
          <w:rFonts w:ascii="ＭＳ 明朝" w:eastAsia="ＭＳ 明朝" w:hAnsi="ＭＳ 明朝" w:cs="ＭＳ 明朝" w:hint="eastAsia"/>
          <w:color w:val="000000"/>
          <w:kern w:val="0"/>
          <w:sz w:val="22"/>
          <w:szCs w:val="22"/>
        </w:rPr>
        <w:t xml:space="preserve">　</w:t>
      </w:r>
      <w:r w:rsidR="00CA0623">
        <w:rPr>
          <w:rFonts w:ascii="ＭＳ 明朝" w:eastAsia="ＭＳ 明朝" w:hAnsi="ＭＳ 明朝" w:cs="ＭＳ 明朝" w:hint="eastAsia"/>
          <w:color w:val="000000"/>
          <w:kern w:val="0"/>
          <w:sz w:val="22"/>
          <w:szCs w:val="22"/>
        </w:rPr>
        <w:t>７</w:t>
      </w:r>
      <w:r w:rsidRPr="00DD19CF">
        <w:rPr>
          <w:rFonts w:ascii="ＭＳ 明朝" w:eastAsia="ＭＳ 明朝" w:hAnsi="ＭＳ 明朝" w:cs="ＭＳ 明朝" w:hint="eastAsia"/>
          <w:color w:val="000000"/>
          <w:kern w:val="0"/>
          <w:sz w:val="22"/>
          <w:szCs w:val="22"/>
        </w:rPr>
        <w:t>年</w:t>
      </w:r>
      <w:r w:rsidRPr="00913735">
        <w:rPr>
          <w:rFonts w:ascii="ＭＳ 明朝" w:eastAsia="ＭＳ 明朝" w:hAnsi="ＭＳ 明朝" w:cs="ＭＳ 明朝" w:hint="eastAsia"/>
          <w:color w:val="000000"/>
          <w:kern w:val="0"/>
          <w:sz w:val="22"/>
          <w:szCs w:val="22"/>
        </w:rPr>
        <w:t xml:space="preserve">　</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月</w:t>
      </w:r>
      <w:r w:rsidRPr="00913735">
        <w:rPr>
          <w:rFonts w:ascii="ＭＳ 明朝" w:eastAsia="ＭＳ 明朝" w:hAnsi="ＭＳ 明朝" w:cs="ＭＳ 明朝" w:hint="eastAsia"/>
          <w:color w:val="000000"/>
          <w:kern w:val="0"/>
          <w:sz w:val="22"/>
          <w:szCs w:val="22"/>
        </w:rPr>
        <w:t xml:space="preserve">　</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日</w:t>
      </w:r>
      <w:r w:rsidRPr="00DD19CF">
        <w:rPr>
          <w:rFonts w:ascii="ＭＳ 明朝" w:eastAsia="ＭＳ 明朝" w:hAnsi="ＭＳ 明朝" w:cs="ＭＳ 明朝"/>
          <w:color w:val="000000"/>
          <w:kern w:val="0"/>
          <w:sz w:val="22"/>
          <w:szCs w:val="22"/>
        </w:rPr>
        <w:t xml:space="preserve"> </w:t>
      </w:r>
    </w:p>
    <w:p w14:paraId="63DBF85A" w14:textId="77777777" w:rsidR="009D5EB4" w:rsidRPr="00913735" w:rsidRDefault="009D5EB4" w:rsidP="009D5EB4">
      <w:pPr>
        <w:autoSpaceDE w:val="0"/>
        <w:autoSpaceDN w:val="0"/>
        <w:adjustRightInd w:val="0"/>
        <w:ind w:firstLineChars="1700" w:firstLine="3740"/>
        <w:jc w:val="left"/>
        <w:rPr>
          <w:rFonts w:ascii="ＭＳ 明朝" w:eastAsia="ＭＳ 明朝" w:hAnsi="ＭＳ 明朝" w:cs="ＭＳ 明朝"/>
          <w:color w:val="000000"/>
          <w:kern w:val="0"/>
          <w:sz w:val="22"/>
          <w:szCs w:val="22"/>
        </w:rPr>
      </w:pPr>
    </w:p>
    <w:p w14:paraId="08D3804C" w14:textId="77777777" w:rsidR="009D5EB4" w:rsidRPr="00913735" w:rsidRDefault="009D5EB4" w:rsidP="009D5EB4">
      <w:pPr>
        <w:autoSpaceDE w:val="0"/>
        <w:autoSpaceDN w:val="0"/>
        <w:adjustRightInd w:val="0"/>
        <w:ind w:firstLineChars="1700" w:firstLine="3740"/>
        <w:jc w:val="left"/>
        <w:rPr>
          <w:rFonts w:ascii="ＭＳ 明朝" w:eastAsia="ＭＳ 明朝" w:hAnsi="ＭＳ 明朝" w:cs="ＭＳ 明朝"/>
          <w:color w:val="000000"/>
          <w:kern w:val="0"/>
          <w:sz w:val="22"/>
          <w:szCs w:val="22"/>
        </w:rPr>
      </w:pPr>
    </w:p>
    <w:p w14:paraId="34ED90CB" w14:textId="77777777" w:rsidR="009D5EB4" w:rsidRPr="00DD19CF" w:rsidRDefault="009D5EB4" w:rsidP="009D5EB4">
      <w:pPr>
        <w:autoSpaceDE w:val="0"/>
        <w:autoSpaceDN w:val="0"/>
        <w:adjustRightInd w:val="0"/>
        <w:ind w:firstLineChars="1500" w:firstLine="330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甲</w:t>
      </w:r>
      <w:r w:rsidRPr="00DD19CF">
        <w:rPr>
          <w:rFonts w:ascii="ＭＳ 明朝" w:eastAsia="ＭＳ 明朝" w:hAnsi="ＭＳ 明朝" w:cs="ＭＳ 明朝"/>
          <w:color w:val="000000"/>
          <w:kern w:val="0"/>
          <w:sz w:val="22"/>
          <w:szCs w:val="22"/>
        </w:rPr>
        <w:t xml:space="preserve"> </w:t>
      </w:r>
      <w:r w:rsidRPr="00913735">
        <w:rPr>
          <w:rFonts w:ascii="ＭＳ 明朝" w:eastAsia="ＭＳ 明朝" w:hAnsi="ＭＳ 明朝" w:cs="ＭＳ 明朝" w:hint="eastAsia"/>
          <w:color w:val="000000"/>
          <w:kern w:val="0"/>
          <w:sz w:val="22"/>
          <w:szCs w:val="22"/>
        </w:rPr>
        <w:t xml:space="preserve">　</w:t>
      </w:r>
      <w:r w:rsidRPr="00DD19CF">
        <w:rPr>
          <w:rFonts w:ascii="ＭＳ 明朝" w:eastAsia="ＭＳ 明朝" w:hAnsi="ＭＳ 明朝" w:cs="ＭＳ 明朝" w:hint="eastAsia"/>
          <w:color w:val="000000"/>
          <w:kern w:val="0"/>
          <w:sz w:val="22"/>
          <w:szCs w:val="22"/>
        </w:rPr>
        <w:t>氏名</w:t>
      </w:r>
      <w:r w:rsidRPr="00DD19CF">
        <w:rPr>
          <w:rFonts w:ascii="ＭＳ 明朝" w:eastAsia="ＭＳ 明朝" w:hAnsi="ＭＳ 明朝" w:cs="ＭＳ 明朝"/>
          <w:color w:val="000000"/>
          <w:kern w:val="0"/>
          <w:sz w:val="22"/>
          <w:szCs w:val="22"/>
        </w:rPr>
        <w:t xml:space="preserve"> </w:t>
      </w:r>
    </w:p>
    <w:p w14:paraId="18D88388"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453AAC55" w14:textId="77777777" w:rsidR="009D5EB4" w:rsidRPr="00DD19CF" w:rsidRDefault="009D5EB4" w:rsidP="009D5EB4">
      <w:pPr>
        <w:autoSpaceDE w:val="0"/>
        <w:autoSpaceDN w:val="0"/>
        <w:adjustRightInd w:val="0"/>
        <w:ind w:firstLineChars="1750" w:firstLine="385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住所</w:t>
      </w:r>
      <w:r w:rsidRPr="00DD19CF">
        <w:rPr>
          <w:rFonts w:ascii="ＭＳ 明朝" w:eastAsia="ＭＳ 明朝" w:hAnsi="ＭＳ 明朝" w:cs="ＭＳ 明朝"/>
          <w:color w:val="000000"/>
          <w:kern w:val="0"/>
          <w:sz w:val="22"/>
          <w:szCs w:val="22"/>
        </w:rPr>
        <w:t xml:space="preserve"> </w:t>
      </w:r>
    </w:p>
    <w:p w14:paraId="76F20DFF"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3F0FD6AA" w14:textId="77777777" w:rsidR="009D5EB4" w:rsidRPr="00913735" w:rsidRDefault="009D5EB4" w:rsidP="009D5EB4">
      <w:pPr>
        <w:autoSpaceDE w:val="0"/>
        <w:autoSpaceDN w:val="0"/>
        <w:adjustRightInd w:val="0"/>
        <w:jc w:val="left"/>
        <w:rPr>
          <w:rFonts w:ascii="ＭＳ 明朝" w:eastAsia="ＭＳ 明朝" w:hAnsi="ＭＳ 明朝" w:cs="ＭＳ 明朝"/>
          <w:color w:val="000000"/>
          <w:kern w:val="0"/>
          <w:sz w:val="22"/>
          <w:szCs w:val="22"/>
        </w:rPr>
      </w:pPr>
    </w:p>
    <w:p w14:paraId="5DAB084E" w14:textId="77777777" w:rsidR="009D5EB4" w:rsidRPr="00913735" w:rsidRDefault="009D5EB4" w:rsidP="009D5EB4">
      <w:pPr>
        <w:autoSpaceDE w:val="0"/>
        <w:autoSpaceDN w:val="0"/>
        <w:adjustRightInd w:val="0"/>
        <w:ind w:firstLineChars="1500" w:firstLine="3300"/>
        <w:jc w:val="left"/>
        <w:rPr>
          <w:rFonts w:ascii="ＭＳ 明朝" w:eastAsia="ＭＳ 明朝" w:hAnsi="ＭＳ 明朝" w:cs="ＭＳ 明朝"/>
          <w:color w:val="000000"/>
          <w:kern w:val="0"/>
          <w:sz w:val="22"/>
          <w:szCs w:val="22"/>
        </w:rPr>
      </w:pPr>
      <w:r w:rsidRPr="00DD19CF">
        <w:rPr>
          <w:rFonts w:ascii="ＭＳ 明朝" w:eastAsia="ＭＳ 明朝" w:hAnsi="ＭＳ 明朝" w:cs="ＭＳ 明朝" w:hint="eastAsia"/>
          <w:color w:val="000000"/>
          <w:kern w:val="0"/>
          <w:sz w:val="22"/>
          <w:szCs w:val="22"/>
        </w:rPr>
        <w:t>乙</w:t>
      </w:r>
      <w:r w:rsidRPr="00913735">
        <w:rPr>
          <w:rFonts w:ascii="ＭＳ 明朝" w:eastAsia="ＭＳ 明朝" w:hAnsi="ＭＳ 明朝" w:cs="ＭＳ 明朝" w:hint="eastAsia"/>
          <w:color w:val="000000"/>
          <w:kern w:val="0"/>
          <w:sz w:val="22"/>
          <w:szCs w:val="22"/>
        </w:rPr>
        <w:t xml:space="preserve">　</w:t>
      </w:r>
      <w:r w:rsidRPr="00DD19CF">
        <w:rPr>
          <w:rFonts w:ascii="ＭＳ 明朝" w:eastAsia="ＭＳ 明朝" w:hAnsi="ＭＳ 明朝" w:cs="ＭＳ 明朝"/>
          <w:color w:val="000000"/>
          <w:kern w:val="0"/>
          <w:sz w:val="22"/>
          <w:szCs w:val="22"/>
        </w:rPr>
        <w:t xml:space="preserve"> </w:t>
      </w:r>
      <w:r w:rsidRPr="00DD19CF">
        <w:rPr>
          <w:rFonts w:ascii="ＭＳ 明朝" w:eastAsia="ＭＳ 明朝" w:hAnsi="ＭＳ 明朝" w:cs="ＭＳ 明朝" w:hint="eastAsia"/>
          <w:color w:val="000000"/>
          <w:kern w:val="0"/>
          <w:sz w:val="22"/>
          <w:szCs w:val="22"/>
        </w:rPr>
        <w:t>氏名</w:t>
      </w:r>
    </w:p>
    <w:p w14:paraId="056A7C4B" w14:textId="77777777" w:rsidR="009D5EB4" w:rsidRPr="00913735" w:rsidRDefault="009D5EB4" w:rsidP="009D5EB4">
      <w:pPr>
        <w:autoSpaceDE w:val="0"/>
        <w:autoSpaceDN w:val="0"/>
        <w:adjustRightInd w:val="0"/>
        <w:ind w:firstLineChars="1500" w:firstLine="3300"/>
        <w:jc w:val="left"/>
        <w:rPr>
          <w:rFonts w:ascii="ＭＳ 明朝" w:eastAsia="ＭＳ 明朝" w:hAnsi="ＭＳ 明朝" w:cs="ＭＳ 明朝"/>
          <w:color w:val="000000"/>
          <w:kern w:val="0"/>
          <w:sz w:val="22"/>
          <w:szCs w:val="22"/>
        </w:rPr>
      </w:pPr>
    </w:p>
    <w:p w14:paraId="612F088F" w14:textId="77777777" w:rsidR="009D5EB4" w:rsidRPr="00913735" w:rsidRDefault="009D5EB4" w:rsidP="009D5EB4">
      <w:pPr>
        <w:autoSpaceDE w:val="0"/>
        <w:autoSpaceDN w:val="0"/>
        <w:adjustRightInd w:val="0"/>
        <w:ind w:firstLineChars="1500" w:firstLine="3300"/>
        <w:jc w:val="left"/>
        <w:rPr>
          <w:rFonts w:ascii="ＭＳ 明朝" w:eastAsia="ＭＳ 明朝" w:hAnsi="ＭＳ 明朝" w:cs="ＭＳ 明朝"/>
          <w:color w:val="000000"/>
          <w:kern w:val="0"/>
          <w:sz w:val="22"/>
          <w:szCs w:val="22"/>
        </w:rPr>
      </w:pPr>
      <w:r w:rsidRPr="00913735">
        <w:rPr>
          <w:rFonts w:ascii="ＭＳ 明朝" w:eastAsia="ＭＳ 明朝" w:hAnsi="ＭＳ 明朝" w:cs="ＭＳ 明朝" w:hint="eastAsia"/>
          <w:color w:val="000000"/>
          <w:kern w:val="0"/>
          <w:sz w:val="22"/>
          <w:szCs w:val="22"/>
        </w:rPr>
        <w:t xml:space="preserve">　　 住所</w:t>
      </w:r>
    </w:p>
    <w:p w14:paraId="64684272" w14:textId="77777777" w:rsidR="009D5EB4" w:rsidRPr="00DD19CF" w:rsidRDefault="009D5EB4" w:rsidP="009D5EB4">
      <w:pPr>
        <w:rPr>
          <w:rFonts w:ascii="ＭＳ 明朝" w:eastAsia="ＭＳ 明朝" w:hAnsi="ＭＳ 明朝"/>
          <w:sz w:val="22"/>
        </w:rPr>
      </w:pPr>
    </w:p>
    <w:p w14:paraId="0EC9E9DB" w14:textId="77777777" w:rsidR="008E546C" w:rsidRDefault="00901098"/>
    <w:sectPr w:rsidR="008E546C" w:rsidSect="00901098">
      <w:pgSz w:w="11906" w:h="16838"/>
      <w:pgMar w:top="1701" w:right="1985" w:bottom="1701" w:left="1701" w:header="851" w:footer="992" w:gutter="0"/>
      <w:cols w:space="720"/>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B4"/>
    <w:rsid w:val="0022657B"/>
    <w:rsid w:val="00721BE6"/>
    <w:rsid w:val="00901098"/>
    <w:rsid w:val="009D5EB4"/>
    <w:rsid w:val="00CA0623"/>
    <w:rsid w:val="00DD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3FD09"/>
  <w15:chartTrackingRefBased/>
  <w15:docId w15:val="{8EF9B88A-E392-477B-9506-12A8E7EB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EB4"/>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明香</dc:creator>
  <cp:keywords/>
  <dc:description/>
  <cp:lastModifiedBy>乗松　麻紀子</cp:lastModifiedBy>
  <cp:revision>3</cp:revision>
  <dcterms:created xsi:type="dcterms:W3CDTF">2025-05-23T04:21:00Z</dcterms:created>
  <dcterms:modified xsi:type="dcterms:W3CDTF">2025-05-23T04:31:00Z</dcterms:modified>
</cp:coreProperties>
</file>