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95F19" w14:textId="3DC0C0BB" w:rsidR="00E615EF" w:rsidRPr="00D83219" w:rsidRDefault="000A695A" w:rsidP="00E615EF">
      <w:pPr>
        <w:pStyle w:val="a4"/>
        <w:ind w:leftChars="0" w:left="0"/>
        <w:jc w:val="right"/>
        <w:rPr>
          <w:rFonts w:ascii="メイリオ" w:eastAsia="メイリオ" w:hAnsi="メイリオ"/>
          <w:sz w:val="20"/>
          <w:szCs w:val="20"/>
          <w:bdr w:val="single" w:sz="4" w:space="0" w:color="auto"/>
        </w:rPr>
      </w:pPr>
      <w:r>
        <w:rPr>
          <w:rFonts w:ascii="メイリオ" w:eastAsia="メイリオ" w:hAnsi="メイリオ" w:hint="eastAsia"/>
          <w:sz w:val="20"/>
          <w:szCs w:val="20"/>
          <w:bdr w:val="single" w:sz="4" w:space="0" w:color="auto"/>
        </w:rPr>
        <w:t>新規応募者</w:t>
      </w:r>
      <w:r w:rsidR="008E59FE" w:rsidRPr="00D83219">
        <w:rPr>
          <w:rFonts w:ascii="メイリオ" w:eastAsia="メイリオ" w:hAnsi="メイリオ" w:hint="eastAsia"/>
          <w:sz w:val="20"/>
          <w:szCs w:val="20"/>
          <w:bdr w:val="single" w:sz="4" w:space="0" w:color="auto"/>
        </w:rPr>
        <w:t>用</w:t>
      </w:r>
    </w:p>
    <w:p w14:paraId="1EF5F338" w14:textId="021E87C6" w:rsidR="008703C9" w:rsidRDefault="00C2148F" w:rsidP="008703C9">
      <w:pPr>
        <w:jc w:val="center"/>
        <w:rPr>
          <w:rFonts w:ascii="メイリオ" w:eastAsia="メイリオ" w:hAnsi="メイリオ"/>
          <w:sz w:val="28"/>
        </w:rPr>
      </w:pPr>
      <w:r>
        <w:rPr>
          <w:rFonts w:ascii="メイリオ" w:eastAsia="メイリオ" w:hAnsi="メイリオ" w:hint="eastAsia"/>
          <w:sz w:val="28"/>
        </w:rPr>
        <w:t>2026</w:t>
      </w:r>
      <w:r w:rsidR="00974EF2">
        <w:rPr>
          <w:rFonts w:ascii="メイリオ" w:eastAsia="メイリオ" w:hAnsi="メイリオ" w:hint="eastAsia"/>
          <w:sz w:val="28"/>
        </w:rPr>
        <w:t>年度</w:t>
      </w:r>
      <w:r w:rsidR="008E59FE" w:rsidRPr="00D83219">
        <w:rPr>
          <w:rFonts w:ascii="メイリオ" w:eastAsia="メイリオ" w:hAnsi="メイリオ" w:hint="eastAsia"/>
          <w:sz w:val="28"/>
        </w:rPr>
        <w:t xml:space="preserve">学校給食への有機米等の提供情報　</w:t>
      </w:r>
    </w:p>
    <w:p w14:paraId="226110AE" w14:textId="371A01D6" w:rsidR="003A7728" w:rsidRPr="008703C9" w:rsidRDefault="008B2BF4" w:rsidP="008B2BF4">
      <w:pPr>
        <w:ind w:right="220"/>
        <w:jc w:val="right"/>
        <w:rPr>
          <w:rFonts w:ascii="メイリオ" w:eastAsia="メイリオ" w:hAnsi="メイリオ"/>
          <w:sz w:val="28"/>
        </w:rPr>
      </w:pPr>
      <w:r>
        <w:rPr>
          <w:rFonts w:ascii="メイリオ" w:eastAsia="メイリオ" w:hAnsi="メイリオ" w:hint="eastAsia"/>
          <w:sz w:val="22"/>
        </w:rPr>
        <w:t>令和8</w:t>
      </w:r>
      <w:r w:rsidR="000D0D84" w:rsidRPr="00D83219">
        <w:rPr>
          <w:rFonts w:ascii="メイリオ" w:eastAsia="メイリオ" w:hAnsi="メイリオ" w:hint="eastAsia"/>
          <w:sz w:val="22"/>
        </w:rPr>
        <w:t>年　　月　　日</w:t>
      </w:r>
    </w:p>
    <w:p w14:paraId="020323D5" w14:textId="02915C66" w:rsidR="0046316B" w:rsidRPr="00D83219" w:rsidRDefault="0046316B" w:rsidP="00E615EF">
      <w:pPr>
        <w:jc w:val="right"/>
        <w:rPr>
          <w:rFonts w:ascii="メイリオ" w:eastAsia="メイリオ" w:hAnsi="メイリオ"/>
          <w:sz w:val="16"/>
          <w:szCs w:val="16"/>
        </w:rPr>
      </w:pPr>
      <w:r w:rsidRPr="00D83219">
        <w:rPr>
          <w:rFonts w:ascii="メイリオ" w:eastAsia="メイリオ" w:hAnsi="メイリオ" w:hint="eastAsia"/>
          <w:sz w:val="16"/>
          <w:szCs w:val="16"/>
        </w:rPr>
        <w:t>（締め切り日：</w:t>
      </w:r>
      <w:r w:rsidR="00C2148F">
        <w:rPr>
          <w:rFonts w:ascii="メイリオ" w:eastAsia="メイリオ" w:hAnsi="メイリオ" w:hint="eastAsia"/>
          <w:sz w:val="16"/>
          <w:szCs w:val="16"/>
        </w:rPr>
        <w:t>2026</w:t>
      </w:r>
      <w:r w:rsidR="008E59FE" w:rsidRPr="00D83219">
        <w:rPr>
          <w:rFonts w:ascii="メイリオ" w:eastAsia="メイリオ" w:hAnsi="メイリオ" w:hint="eastAsia"/>
          <w:sz w:val="16"/>
          <w:szCs w:val="16"/>
        </w:rPr>
        <w:t>年</w:t>
      </w:r>
      <w:r w:rsidR="00C2148F">
        <w:rPr>
          <w:rFonts w:ascii="メイリオ" w:eastAsia="メイリオ" w:hAnsi="メイリオ" w:hint="eastAsia"/>
          <w:sz w:val="16"/>
          <w:szCs w:val="16"/>
        </w:rPr>
        <w:t>2</w:t>
      </w:r>
      <w:r w:rsidRPr="00D83219">
        <w:rPr>
          <w:rFonts w:ascii="メイリオ" w:eastAsia="メイリオ" w:hAnsi="メイリオ" w:hint="eastAsia"/>
          <w:sz w:val="16"/>
          <w:szCs w:val="16"/>
        </w:rPr>
        <w:t>月</w:t>
      </w:r>
      <w:r w:rsidR="00C2148F">
        <w:rPr>
          <w:rFonts w:ascii="メイリオ" w:eastAsia="メイリオ" w:hAnsi="メイリオ" w:hint="eastAsia"/>
          <w:sz w:val="16"/>
          <w:szCs w:val="16"/>
        </w:rPr>
        <w:t>6</w:t>
      </w:r>
      <w:r w:rsidR="008E59FE" w:rsidRPr="00D83219">
        <w:rPr>
          <w:rFonts w:ascii="メイリオ" w:eastAsia="メイリオ" w:hAnsi="メイリオ" w:hint="eastAsia"/>
          <w:sz w:val="16"/>
          <w:szCs w:val="16"/>
        </w:rPr>
        <w:t>日</w:t>
      </w:r>
      <w:r w:rsidRPr="00D83219">
        <w:rPr>
          <w:rFonts w:ascii="メイリオ" w:eastAsia="メイリオ" w:hAnsi="メイリオ" w:hint="eastAsia"/>
          <w:sz w:val="16"/>
          <w:szCs w:val="16"/>
        </w:rPr>
        <w:t>）</w:t>
      </w:r>
    </w:p>
    <w:p w14:paraId="7E255F0A" w14:textId="53CE1912" w:rsidR="00B10943" w:rsidRPr="00D83219" w:rsidRDefault="008E59FE" w:rsidP="00B10943">
      <w:pPr>
        <w:rPr>
          <w:rFonts w:ascii="メイリオ" w:eastAsia="メイリオ" w:hAnsi="メイリオ"/>
          <w:sz w:val="22"/>
        </w:rPr>
      </w:pPr>
      <w:r w:rsidRPr="00D83219">
        <w:rPr>
          <w:rFonts w:ascii="メイリオ" w:eastAsia="メイリオ" w:hAnsi="メイリオ" w:hint="eastAsia"/>
          <w:sz w:val="22"/>
        </w:rPr>
        <w:t>（宛先）安曇野市農政課長</w:t>
      </w:r>
    </w:p>
    <w:p w14:paraId="60640C61" w14:textId="44B5B404" w:rsidR="00E174FA" w:rsidRPr="00D83219" w:rsidRDefault="000D0D84" w:rsidP="00B10943">
      <w:pPr>
        <w:ind w:firstLineChars="1900" w:firstLine="4560"/>
        <w:jc w:val="left"/>
        <w:rPr>
          <w:rFonts w:ascii="メイリオ" w:eastAsia="メイリオ" w:hAnsi="メイリオ"/>
          <w:u w:val="single"/>
        </w:rPr>
      </w:pPr>
      <w:r w:rsidRPr="00D83219">
        <w:rPr>
          <w:rFonts w:ascii="メイリオ" w:eastAsia="メイリオ" w:hAnsi="メイリオ" w:hint="eastAsia"/>
          <w:u w:val="single"/>
        </w:rPr>
        <w:t>住</w:t>
      </w:r>
      <w:r w:rsidR="00377843" w:rsidRPr="00D83219">
        <w:rPr>
          <w:rFonts w:ascii="メイリオ" w:eastAsia="メイリオ" w:hAnsi="メイリオ" w:hint="eastAsia"/>
          <w:u w:val="single"/>
        </w:rPr>
        <w:t xml:space="preserve">　</w:t>
      </w:r>
      <w:r w:rsidRPr="00D83219">
        <w:rPr>
          <w:rFonts w:ascii="メイリオ" w:eastAsia="メイリオ" w:hAnsi="メイリオ" w:hint="eastAsia"/>
          <w:u w:val="single"/>
        </w:rPr>
        <w:t xml:space="preserve">所　</w:t>
      </w:r>
      <w:r w:rsidR="00F23F5A" w:rsidRPr="00D83219">
        <w:rPr>
          <w:rFonts w:ascii="メイリオ" w:eastAsia="メイリオ" w:hAnsi="メイリオ" w:hint="eastAsia"/>
          <w:sz w:val="22"/>
          <w:u w:val="single"/>
        </w:rPr>
        <w:t>安曇野市</w:t>
      </w:r>
      <w:r w:rsidRPr="00D83219">
        <w:rPr>
          <w:rFonts w:ascii="メイリオ" w:eastAsia="メイリオ" w:hAnsi="メイリオ" w:hint="eastAsia"/>
          <w:sz w:val="22"/>
          <w:u w:val="single"/>
        </w:rPr>
        <w:t xml:space="preserve">　</w:t>
      </w:r>
      <w:r w:rsidR="003A7728" w:rsidRPr="00D83219">
        <w:rPr>
          <w:rFonts w:ascii="メイリオ" w:eastAsia="メイリオ" w:hAnsi="メイリオ" w:hint="eastAsia"/>
          <w:sz w:val="22"/>
          <w:u w:val="single"/>
        </w:rPr>
        <w:t xml:space="preserve">　</w:t>
      </w:r>
      <w:r w:rsidRPr="00D83219">
        <w:rPr>
          <w:rFonts w:ascii="メイリオ" w:eastAsia="メイリオ" w:hAnsi="メイリオ" w:hint="eastAsia"/>
          <w:u w:val="single"/>
        </w:rPr>
        <w:t xml:space="preserve">　</w:t>
      </w:r>
      <w:bookmarkStart w:id="0" w:name="_GoBack"/>
      <w:bookmarkEnd w:id="0"/>
      <w:r w:rsidRPr="00D83219">
        <w:rPr>
          <w:rFonts w:ascii="メイリオ" w:eastAsia="メイリオ" w:hAnsi="メイリオ" w:hint="eastAsia"/>
          <w:u w:val="single"/>
        </w:rPr>
        <w:t xml:space="preserve">　</w:t>
      </w:r>
      <w:r w:rsidR="00377843" w:rsidRPr="00D83219">
        <w:rPr>
          <w:rFonts w:ascii="メイリオ" w:eastAsia="メイリオ" w:hAnsi="メイリオ" w:hint="eastAsia"/>
          <w:u w:val="single"/>
        </w:rPr>
        <w:t xml:space="preserve">　　　</w:t>
      </w:r>
      <w:r w:rsidR="003A7728" w:rsidRPr="00D83219">
        <w:rPr>
          <w:rFonts w:ascii="メイリオ" w:eastAsia="メイリオ" w:hAnsi="メイリオ" w:hint="eastAsia"/>
          <w:u w:val="single"/>
        </w:rPr>
        <w:t xml:space="preserve">　</w:t>
      </w:r>
      <w:r w:rsidR="00E174FA" w:rsidRPr="00D83219">
        <w:rPr>
          <w:rFonts w:ascii="メイリオ" w:eastAsia="メイリオ" w:hAnsi="メイリオ" w:hint="eastAsia"/>
          <w:u w:val="single"/>
        </w:rPr>
        <w:t xml:space="preserve">　 　</w:t>
      </w:r>
      <w:r w:rsidR="008A31FF" w:rsidRPr="00D83219">
        <w:rPr>
          <w:rFonts w:ascii="メイリオ" w:eastAsia="メイリオ" w:hAnsi="メイリオ" w:hint="eastAsia"/>
          <w:u w:val="single"/>
        </w:rPr>
        <w:t xml:space="preserve">　</w:t>
      </w:r>
    </w:p>
    <w:p w14:paraId="594C62A4" w14:textId="09C7E96E" w:rsidR="000D0D84" w:rsidRPr="00D83219" w:rsidRDefault="000D0D84" w:rsidP="00B10943">
      <w:pPr>
        <w:ind w:firstLineChars="1900" w:firstLine="4560"/>
        <w:jc w:val="left"/>
        <w:rPr>
          <w:rFonts w:ascii="メイリオ" w:eastAsia="メイリオ" w:hAnsi="メイリオ"/>
          <w:u w:val="single"/>
        </w:rPr>
      </w:pPr>
      <w:r w:rsidRPr="00D83219">
        <w:rPr>
          <w:rFonts w:ascii="メイリオ" w:eastAsia="メイリオ" w:hAnsi="メイリオ" w:hint="eastAsia"/>
          <w:u w:val="single"/>
        </w:rPr>
        <w:t>氏</w:t>
      </w:r>
      <w:r w:rsidR="00377843" w:rsidRPr="00D83219">
        <w:rPr>
          <w:rFonts w:ascii="メイリオ" w:eastAsia="メイリオ" w:hAnsi="メイリオ" w:hint="eastAsia"/>
          <w:u w:val="single"/>
        </w:rPr>
        <w:t xml:space="preserve">　</w:t>
      </w:r>
      <w:r w:rsidRPr="00D83219">
        <w:rPr>
          <w:rFonts w:ascii="メイリオ" w:eastAsia="メイリオ" w:hAnsi="メイリオ" w:hint="eastAsia"/>
          <w:u w:val="single"/>
        </w:rPr>
        <w:t xml:space="preserve">名　　　　　　　　　　　　　</w:t>
      </w:r>
      <w:r w:rsidR="00E174FA" w:rsidRPr="00D83219">
        <w:rPr>
          <w:rFonts w:ascii="メイリオ" w:eastAsia="メイリオ" w:hAnsi="メイリオ" w:hint="eastAsia"/>
          <w:u w:val="single"/>
        </w:rPr>
        <w:t xml:space="preserve">　　</w:t>
      </w:r>
      <w:r w:rsidR="008A31FF" w:rsidRPr="00D83219">
        <w:rPr>
          <w:rFonts w:ascii="メイリオ" w:eastAsia="メイリオ" w:hAnsi="メイリオ" w:hint="eastAsia"/>
          <w:u w:val="single"/>
        </w:rPr>
        <w:t xml:space="preserve">　</w:t>
      </w:r>
    </w:p>
    <w:p w14:paraId="231C4874" w14:textId="7B99A988" w:rsidR="00BF41A4" w:rsidRDefault="000D0D84" w:rsidP="00BF41A4">
      <w:pPr>
        <w:ind w:firstLineChars="1900" w:firstLine="4560"/>
        <w:rPr>
          <w:rFonts w:ascii="メイリオ" w:eastAsia="メイリオ" w:hAnsi="メイリオ"/>
          <w:u w:val="single"/>
        </w:rPr>
      </w:pPr>
      <w:r w:rsidRPr="00D83219">
        <w:rPr>
          <w:rFonts w:ascii="メイリオ" w:eastAsia="メイリオ" w:hAnsi="メイリオ" w:hint="eastAsia"/>
          <w:u w:val="single"/>
        </w:rPr>
        <w:t>連絡先</w:t>
      </w:r>
      <w:r w:rsidR="0046316B" w:rsidRPr="00D83219">
        <w:rPr>
          <w:rFonts w:ascii="メイリオ" w:eastAsia="メイリオ" w:hAnsi="メイリオ" w:hint="eastAsia"/>
          <w:u w:val="single"/>
        </w:rPr>
        <w:t>（携帯等）</w:t>
      </w:r>
      <w:r w:rsidRPr="00D83219">
        <w:rPr>
          <w:rFonts w:ascii="メイリオ" w:eastAsia="メイリオ" w:hAnsi="メイリオ" w:hint="eastAsia"/>
          <w:u w:val="single"/>
        </w:rPr>
        <w:t xml:space="preserve">　　　　　　　　　　　　　</w:t>
      </w:r>
      <w:r w:rsidR="00E174FA" w:rsidRPr="00D83219">
        <w:rPr>
          <w:rFonts w:ascii="メイリオ" w:eastAsia="メイリオ" w:hAnsi="メイリオ"/>
          <w:u w:val="single"/>
        </w:rPr>
        <w:t xml:space="preserve">  </w:t>
      </w:r>
      <w:r w:rsidR="00E174FA" w:rsidRPr="00D83219">
        <w:rPr>
          <w:rFonts w:ascii="メイリオ" w:eastAsia="メイリオ" w:hAnsi="メイリオ" w:hint="eastAsia"/>
          <w:u w:val="single"/>
        </w:rPr>
        <w:t xml:space="preserve">　</w:t>
      </w:r>
      <w:r w:rsidR="008A31FF" w:rsidRPr="00D83219">
        <w:rPr>
          <w:rFonts w:ascii="メイリオ" w:eastAsia="メイリオ" w:hAnsi="メイリオ" w:hint="eastAsia"/>
          <w:u w:val="single"/>
        </w:rPr>
        <w:t xml:space="preserve">　</w:t>
      </w:r>
    </w:p>
    <w:p w14:paraId="5109D3B8" w14:textId="67570DBA" w:rsidR="00BF41A4" w:rsidRPr="00BF41A4" w:rsidRDefault="00BF41A4" w:rsidP="00BF41A4">
      <w:pPr>
        <w:ind w:firstLineChars="1900" w:firstLine="4560"/>
        <w:rPr>
          <w:rFonts w:ascii="メイリオ" w:eastAsia="メイリオ" w:hAnsi="メイリオ"/>
          <w:u w:val="single"/>
        </w:rPr>
      </w:pPr>
      <w:r>
        <w:rPr>
          <w:rFonts w:ascii="メイリオ" w:eastAsia="メイリオ" w:hAnsi="メイリオ" w:hint="eastAsia"/>
          <w:u w:val="single"/>
        </w:rPr>
        <w:t>e-mailアドレス</w:t>
      </w:r>
      <w:r w:rsidRPr="00D83219">
        <w:rPr>
          <w:rFonts w:ascii="メイリオ" w:eastAsia="メイリオ" w:hAnsi="メイリオ" w:hint="eastAsia"/>
          <w:u w:val="single"/>
        </w:rPr>
        <w:t xml:space="preserve">　　　　　　　　　　　　</w:t>
      </w:r>
    </w:p>
    <w:p w14:paraId="57CF522A" w14:textId="67727EBE" w:rsidR="005E0C6F" w:rsidRPr="00D83219" w:rsidRDefault="008E59FE" w:rsidP="00B10943">
      <w:pPr>
        <w:autoSpaceDE w:val="0"/>
        <w:autoSpaceDN w:val="0"/>
        <w:spacing w:line="0" w:lineRule="atLeast"/>
        <w:ind w:firstLineChars="100" w:firstLine="240"/>
        <w:rPr>
          <w:rFonts w:ascii="メイリオ" w:eastAsia="メイリオ" w:hAnsi="メイリオ"/>
          <w:szCs w:val="24"/>
        </w:rPr>
      </w:pPr>
      <w:r w:rsidRPr="00D83219">
        <w:rPr>
          <w:rFonts w:ascii="メイリオ" w:eastAsia="メイリオ" w:hAnsi="メイリオ" w:hint="eastAsia"/>
          <w:szCs w:val="24"/>
        </w:rPr>
        <w:t>上記の件について情報提供いたします。</w:t>
      </w:r>
    </w:p>
    <w:p w14:paraId="047E70AE" w14:textId="225615F2" w:rsidR="00B10943" w:rsidRPr="00D83219" w:rsidRDefault="00E05C46" w:rsidP="00B10943">
      <w:pPr>
        <w:autoSpaceDE w:val="0"/>
        <w:autoSpaceDN w:val="0"/>
        <w:spacing w:line="0" w:lineRule="atLeast"/>
        <w:ind w:firstLineChars="100" w:firstLine="220"/>
        <w:rPr>
          <w:rFonts w:ascii="メイリオ" w:eastAsia="メイリオ" w:hAnsi="メイリオ"/>
          <w:sz w:val="22"/>
        </w:rPr>
      </w:pPr>
      <w:r>
        <w:rPr>
          <w:rFonts w:ascii="メイリオ" w:eastAsia="メイリオ" w:hAnsi="メイリオ" w:hint="eastAsia"/>
          <w:sz w:val="22"/>
        </w:rPr>
        <w:t>※（１）及び</w:t>
      </w:r>
      <w:r w:rsidR="00B10943" w:rsidRPr="00D83219">
        <w:rPr>
          <w:rFonts w:ascii="メイリオ" w:eastAsia="メイリオ" w:hAnsi="メイリオ" w:hint="eastAsia"/>
          <w:sz w:val="22"/>
        </w:rPr>
        <w:t>（２）はどちらかに〇（マル）、（３）は直接ご記入ください。</w:t>
      </w:r>
    </w:p>
    <w:p w14:paraId="12B6C1C9" w14:textId="1FB922E7" w:rsidR="005E0C6F" w:rsidRPr="00BF41A4" w:rsidRDefault="00E319C0" w:rsidP="00E319C0">
      <w:pPr>
        <w:ind w:firstLineChars="100" w:firstLine="240"/>
        <w:rPr>
          <w:rFonts w:ascii="メイリオ" w:eastAsia="メイリオ" w:hAnsi="メイリオ"/>
          <w:sz w:val="21"/>
          <w:szCs w:val="21"/>
        </w:rPr>
      </w:pPr>
      <w:r w:rsidRPr="00D83219">
        <w:rPr>
          <w:rFonts w:ascii="メイリオ" w:eastAsia="メイリオ" w:hAnsi="メイリオ" w:hint="eastAsia"/>
        </w:rPr>
        <w:t xml:space="preserve">（１）　① </w:t>
      </w:r>
      <w:r w:rsidR="005E0C6F" w:rsidRPr="00D83219">
        <w:rPr>
          <w:rFonts w:ascii="メイリオ" w:eastAsia="メイリオ" w:hAnsi="メイリオ" w:hint="eastAsia"/>
        </w:rPr>
        <w:t>有機</w:t>
      </w:r>
      <w:r w:rsidR="005E0C6F" w:rsidRPr="00D83219">
        <w:rPr>
          <w:rFonts w:ascii="メイリオ" w:eastAsia="メイリオ" w:hAnsi="メイリオ"/>
        </w:rPr>
        <w:t>JAS取得</w:t>
      </w:r>
      <w:r w:rsidRPr="00D83219">
        <w:rPr>
          <w:rFonts w:ascii="メイリオ" w:eastAsia="メイリオ" w:hAnsi="メイリオ" w:hint="eastAsia"/>
        </w:rPr>
        <w:t xml:space="preserve">　　　　　</w:t>
      </w:r>
      <w:r w:rsidR="00BF41A4">
        <w:rPr>
          <w:rFonts w:ascii="メイリオ" w:eastAsia="メイリオ" w:hAnsi="メイリオ" w:hint="eastAsia"/>
        </w:rPr>
        <w:t xml:space="preserve"> </w:t>
      </w:r>
      <w:r w:rsidRPr="00D83219">
        <w:rPr>
          <w:rFonts w:ascii="メイリオ" w:eastAsia="メイリオ" w:hAnsi="メイリオ" w:hint="eastAsia"/>
        </w:rPr>
        <w:t xml:space="preserve">　② </w:t>
      </w:r>
      <w:r w:rsidR="00BF41A4">
        <w:rPr>
          <w:rFonts w:ascii="メイリオ" w:eastAsia="メイリオ" w:hAnsi="メイリオ" w:hint="eastAsia"/>
        </w:rPr>
        <w:t>特別栽培米</w:t>
      </w:r>
      <w:r w:rsidR="00BF41A4" w:rsidRPr="00BF41A4">
        <w:rPr>
          <w:rFonts w:ascii="メイリオ" w:eastAsia="メイリオ" w:hAnsi="メイリオ" w:hint="eastAsia"/>
          <w:sz w:val="21"/>
          <w:szCs w:val="21"/>
        </w:rPr>
        <w:t>（無化学合成農薬・無化学肥料</w:t>
      </w:r>
      <w:r w:rsidR="00E174FA" w:rsidRPr="00BF41A4">
        <w:rPr>
          <w:rFonts w:ascii="メイリオ" w:eastAsia="メイリオ" w:hAnsi="メイリオ" w:hint="eastAsia"/>
          <w:sz w:val="21"/>
          <w:szCs w:val="21"/>
        </w:rPr>
        <w:t>）</w:t>
      </w:r>
    </w:p>
    <w:p w14:paraId="0C6603C6" w14:textId="1C899BF3" w:rsidR="00E319C0" w:rsidRPr="00D83219" w:rsidRDefault="00E319C0" w:rsidP="00E319C0">
      <w:pPr>
        <w:rPr>
          <w:rFonts w:ascii="メイリオ" w:eastAsia="メイリオ" w:hAnsi="メイリオ"/>
        </w:rPr>
      </w:pPr>
      <w:r w:rsidRPr="00D83219">
        <w:rPr>
          <w:rFonts w:ascii="メイリオ" w:eastAsia="メイリオ" w:hAnsi="メイリオ" w:hint="eastAsia"/>
        </w:rPr>
        <w:t xml:space="preserve">　（２）</w:t>
      </w:r>
      <w:r w:rsidR="006D25DE" w:rsidRPr="00D83219">
        <w:rPr>
          <w:rFonts w:ascii="メイリオ" w:eastAsia="メイリオ" w:hAnsi="メイリオ" w:hint="eastAsia"/>
        </w:rPr>
        <w:t xml:space="preserve">　</w:t>
      </w:r>
      <w:r w:rsidR="001D3F59" w:rsidRPr="00D83219">
        <w:rPr>
          <w:rFonts w:ascii="メイリオ" w:eastAsia="メイリオ" w:hAnsi="メイリオ" w:hint="eastAsia"/>
        </w:rPr>
        <w:t xml:space="preserve">① 玄米　　　 </w:t>
      </w:r>
      <w:r w:rsidR="001D3F59" w:rsidRPr="00D83219">
        <w:rPr>
          <w:rFonts w:ascii="メイリオ" w:eastAsia="メイリオ" w:hAnsi="メイリオ"/>
        </w:rPr>
        <w:t xml:space="preserve"> </w:t>
      </w:r>
      <w:r w:rsidR="001D3F59" w:rsidRPr="00D83219">
        <w:rPr>
          <w:rFonts w:ascii="メイリオ" w:eastAsia="メイリオ" w:hAnsi="メイリオ" w:hint="eastAsia"/>
        </w:rPr>
        <w:t xml:space="preserve">　　　　　　 ② 白米</w:t>
      </w:r>
    </w:p>
    <w:p w14:paraId="3210F1E9" w14:textId="56708206" w:rsidR="008703C9" w:rsidRPr="00D83219" w:rsidRDefault="004A6749" w:rsidP="008E59FE">
      <w:pPr>
        <w:rPr>
          <w:rFonts w:ascii="メイリオ" w:eastAsia="メイリオ" w:hAnsi="メイリオ"/>
        </w:rPr>
      </w:pPr>
      <w:r w:rsidRPr="00D83219">
        <w:rPr>
          <w:rFonts w:ascii="メイリオ" w:eastAsia="メイリオ" w:hAnsi="メイリオ" w:hint="eastAsia"/>
        </w:rPr>
        <w:t xml:space="preserve">　（３）　出荷</w:t>
      </w:r>
      <w:r w:rsidR="001D3F59" w:rsidRPr="00D83219">
        <w:rPr>
          <w:rFonts w:ascii="メイリオ" w:eastAsia="メイリオ" w:hAnsi="メイリオ" w:hint="eastAsia"/>
        </w:rPr>
        <w:t>可能</w:t>
      </w:r>
      <w:r w:rsidR="007C67EC" w:rsidRPr="00D83219">
        <w:rPr>
          <w:rFonts w:ascii="メイリオ" w:eastAsia="メイリオ" w:hAnsi="メイリオ" w:hint="eastAsia"/>
        </w:rPr>
        <w:t>数</w:t>
      </w:r>
      <w:r w:rsidR="001D3F59" w:rsidRPr="00D83219">
        <w:rPr>
          <w:rFonts w:ascii="メイリオ" w:eastAsia="メイリオ" w:hAnsi="メイリオ" w:hint="eastAsia"/>
        </w:rPr>
        <w:t>量（</w:t>
      </w:r>
      <w:r w:rsidR="008703C9">
        <w:rPr>
          <w:rFonts w:ascii="メイリオ" w:eastAsia="メイリオ" w:hAnsi="メイリオ" w:hint="eastAsia"/>
        </w:rPr>
        <w:t>30</w:t>
      </w:r>
      <w:r w:rsidR="001D3F59" w:rsidRPr="00D83219">
        <w:rPr>
          <w:rFonts w:ascii="メイリオ" w:eastAsia="メイリオ" w:hAnsi="メイリオ" w:hint="eastAsia"/>
        </w:rPr>
        <w:t>kg</w:t>
      </w:r>
      <w:r w:rsidR="006B4C44">
        <w:rPr>
          <w:rFonts w:ascii="メイリオ" w:eastAsia="メイリオ" w:hAnsi="メイリオ" w:hint="eastAsia"/>
        </w:rPr>
        <w:t>（</w:t>
      </w:r>
      <w:r w:rsidR="00093091">
        <w:rPr>
          <w:rFonts w:ascii="メイリオ" w:eastAsia="メイリオ" w:hAnsi="メイリオ" w:hint="eastAsia"/>
        </w:rPr>
        <w:t>余マス</w:t>
      </w:r>
      <w:r w:rsidR="00E05C46">
        <w:rPr>
          <w:rFonts w:ascii="メイリオ" w:eastAsia="メイリオ" w:hAnsi="メイリオ" w:hint="eastAsia"/>
        </w:rPr>
        <w:t>分</w:t>
      </w:r>
      <w:r w:rsidR="006B4C44">
        <w:rPr>
          <w:rFonts w:ascii="メイリオ" w:eastAsia="メイリオ" w:hAnsi="メイリオ" w:hint="eastAsia"/>
        </w:rPr>
        <w:t>含む）/1袋</w:t>
      </w:r>
      <w:r w:rsidR="001D3F59" w:rsidRPr="00D83219">
        <w:rPr>
          <w:rFonts w:ascii="メイリオ" w:eastAsia="メイリオ" w:hAnsi="メイリオ" w:hint="eastAsia"/>
        </w:rPr>
        <w:t>単位で記入</w:t>
      </w:r>
      <w:r w:rsidR="00FB713E" w:rsidRPr="00D83219">
        <w:rPr>
          <w:rFonts w:ascii="メイリオ" w:eastAsia="メイリオ" w:hAnsi="メイリオ" w:hint="eastAsia"/>
        </w:rPr>
        <w:t>）</w:t>
      </w:r>
    </w:p>
    <w:p w14:paraId="23DF7953" w14:textId="22706450" w:rsidR="004D4BED" w:rsidRPr="00D83219" w:rsidRDefault="004D4BED" w:rsidP="00E319C0">
      <w:pPr>
        <w:rPr>
          <w:rFonts w:ascii="メイリオ" w:eastAsia="メイリオ" w:hAnsi="メイリオ"/>
        </w:rPr>
      </w:pPr>
      <w:r w:rsidRPr="00D83219">
        <w:rPr>
          <w:rFonts w:ascii="メイリオ" w:eastAsia="メイリオ" w:hAnsi="メイリオ" w:hint="eastAsia"/>
        </w:rPr>
        <w:t xml:space="preserve">　　　　　</w:t>
      </w:r>
      <w:r w:rsidR="00C2148F">
        <w:rPr>
          <w:rFonts w:ascii="メイリオ" w:eastAsia="メイリオ" w:hAnsi="メイリオ" w:hint="eastAsia"/>
        </w:rPr>
        <w:t>2026</w:t>
      </w:r>
      <w:r w:rsidR="00FB713E" w:rsidRPr="00D83219">
        <w:rPr>
          <w:rFonts w:ascii="メイリオ" w:eastAsia="メイリオ" w:hAnsi="メイリオ" w:hint="eastAsia"/>
        </w:rPr>
        <w:t>年産米（予定）</w:t>
      </w:r>
      <w:r w:rsidR="00FB713E" w:rsidRPr="00D83219">
        <w:rPr>
          <w:rFonts w:ascii="メイリオ" w:eastAsia="メイリオ" w:hAnsi="メイリオ" w:hint="eastAsia"/>
          <w:u w:val="double"/>
        </w:rPr>
        <w:t xml:space="preserve">　　　</w:t>
      </w:r>
      <w:r w:rsidR="006B4C44">
        <w:rPr>
          <w:rFonts w:ascii="メイリオ" w:eastAsia="メイリオ" w:hAnsi="メイリオ" w:hint="eastAsia"/>
          <w:u w:val="double"/>
        </w:rPr>
        <w:t xml:space="preserve"> </w:t>
      </w:r>
      <w:r w:rsidRPr="00D83219">
        <w:rPr>
          <w:rFonts w:ascii="メイリオ" w:eastAsia="メイリオ" w:hAnsi="メイリオ" w:hint="eastAsia"/>
          <w:u w:val="double"/>
        </w:rPr>
        <w:t xml:space="preserve">　</w:t>
      </w:r>
      <w:r w:rsidR="00FB713E" w:rsidRPr="00D83219">
        <w:rPr>
          <w:rFonts w:ascii="メイリオ" w:eastAsia="メイリオ" w:hAnsi="メイリオ" w:hint="eastAsia"/>
          <w:u w:val="double"/>
        </w:rPr>
        <w:t xml:space="preserve"> </w:t>
      </w:r>
      <w:r w:rsidR="006B4C44">
        <w:rPr>
          <w:rFonts w:ascii="メイリオ" w:eastAsia="メイリオ" w:hAnsi="メイリオ" w:hint="eastAsia"/>
          <w:u w:val="double"/>
        </w:rPr>
        <w:t>袋</w:t>
      </w:r>
      <w:r w:rsidR="002C1D97" w:rsidRPr="00D83219">
        <w:rPr>
          <w:rFonts w:ascii="メイリオ" w:eastAsia="メイリオ" w:hAnsi="メイリオ" w:hint="eastAsia"/>
        </w:rPr>
        <w:t xml:space="preserve">　</w:t>
      </w:r>
      <w:r w:rsidR="00FA1B63" w:rsidRPr="00D83219">
        <w:rPr>
          <w:rFonts w:ascii="メイリオ" w:eastAsia="メイリオ" w:hAnsi="メイリオ" w:hint="eastAsia"/>
        </w:rPr>
        <w:t>（</w:t>
      </w:r>
      <w:r w:rsidR="004A6749" w:rsidRPr="00D83219">
        <w:rPr>
          <w:rFonts w:ascii="メイリオ" w:eastAsia="メイリオ" w:hAnsi="メイリオ" w:hint="eastAsia"/>
        </w:rPr>
        <w:t>10</w:t>
      </w:r>
      <w:r w:rsidR="00100646" w:rsidRPr="00D83219">
        <w:rPr>
          <w:rFonts w:ascii="メイリオ" w:eastAsia="メイリオ" w:hAnsi="メイリオ" w:hint="eastAsia"/>
        </w:rPr>
        <w:t>月</w:t>
      </w:r>
      <w:r w:rsidR="008B2BF4">
        <w:rPr>
          <w:rFonts w:ascii="メイリオ" w:eastAsia="メイリオ" w:hAnsi="メイリオ" w:hint="eastAsia"/>
        </w:rPr>
        <w:t>中旬頃</w:t>
      </w:r>
      <w:r w:rsidR="002C1D97" w:rsidRPr="00D83219">
        <w:rPr>
          <w:rFonts w:ascii="メイリオ" w:eastAsia="メイリオ" w:hAnsi="メイリオ" w:hint="eastAsia"/>
        </w:rPr>
        <w:t>）</w:t>
      </w:r>
    </w:p>
    <w:p w14:paraId="430D8260" w14:textId="52F7B363" w:rsidR="000D1B07" w:rsidRPr="00D83219" w:rsidRDefault="00E05C46" w:rsidP="00E319C0">
      <w:pPr>
        <w:rPr>
          <w:rFonts w:ascii="メイリオ" w:eastAsia="メイリオ" w:hAnsi="メイリオ"/>
        </w:rPr>
      </w:pPr>
      <w:r>
        <w:rPr>
          <w:rFonts w:ascii="メイリオ" w:eastAsia="メイリオ" w:hAnsi="メイリオ" w:hint="eastAsia"/>
        </w:rPr>
        <w:t xml:space="preserve">　（４）　</w:t>
      </w:r>
      <w:r w:rsidR="000D1B07" w:rsidRPr="00D83219">
        <w:rPr>
          <w:rFonts w:ascii="メイリオ" w:eastAsia="メイリオ" w:hAnsi="メイリオ" w:hint="eastAsia"/>
        </w:rPr>
        <w:t>コシヒカリ</w:t>
      </w:r>
      <w:r>
        <w:rPr>
          <w:rFonts w:ascii="メイリオ" w:eastAsia="メイリオ" w:hAnsi="メイリオ" w:hint="eastAsia"/>
        </w:rPr>
        <w:t>のみ</w:t>
      </w:r>
      <w:r w:rsidR="000D1B07" w:rsidRPr="00D83219">
        <w:rPr>
          <w:rFonts w:ascii="メイリオ" w:eastAsia="メイリオ" w:hAnsi="メイリオ" w:hint="eastAsia"/>
        </w:rPr>
        <w:t xml:space="preserve">　　　　</w:t>
      </w:r>
    </w:p>
    <w:p w14:paraId="157194E8" w14:textId="6340DC9C" w:rsidR="001D3F59" w:rsidRPr="00D83219" w:rsidRDefault="008703C9" w:rsidP="00FB713E">
      <w:pPr>
        <w:ind w:firstLineChars="100" w:firstLine="240"/>
        <w:rPr>
          <w:rFonts w:ascii="メイリオ" w:eastAsia="メイリオ" w:hAnsi="メイリオ"/>
        </w:rPr>
      </w:pPr>
      <w:r>
        <w:rPr>
          <w:rFonts w:ascii="メイリオ" w:eastAsia="メイリオ" w:hAnsi="メイリオ" w:hint="eastAsia"/>
        </w:rPr>
        <w:t>※参考</w:t>
      </w:r>
      <w:r w:rsidR="001D3F59" w:rsidRPr="00D83219">
        <w:rPr>
          <w:rFonts w:ascii="メイリオ" w:eastAsia="メイリオ" w:hAnsi="メイリオ" w:hint="eastAsia"/>
        </w:rPr>
        <w:t>（</w:t>
      </w:r>
      <w:r w:rsidR="00C2148F">
        <w:rPr>
          <w:rFonts w:ascii="メイリオ" w:eastAsia="メイリオ" w:hAnsi="メイリオ" w:hint="eastAsia"/>
        </w:rPr>
        <w:t>2025</w:t>
      </w:r>
      <w:r w:rsidR="008E59FE" w:rsidRPr="00D83219">
        <w:rPr>
          <w:rFonts w:ascii="メイリオ" w:eastAsia="メイリオ" w:hAnsi="メイリオ" w:hint="eastAsia"/>
        </w:rPr>
        <w:t>年</w:t>
      </w:r>
      <w:r w:rsidR="00657CAC">
        <w:rPr>
          <w:rFonts w:ascii="メイリオ" w:eastAsia="メイリオ" w:hAnsi="メイリオ" w:hint="eastAsia"/>
        </w:rPr>
        <w:t>各給食センター使用</w:t>
      </w:r>
      <w:r w:rsidR="00FA1B63" w:rsidRPr="00D83219">
        <w:rPr>
          <w:rFonts w:ascii="メイリオ" w:eastAsia="メイリオ" w:hAnsi="メイリオ" w:hint="eastAsia"/>
        </w:rPr>
        <w:t>量</w:t>
      </w:r>
      <w:r w:rsidR="001D3F59" w:rsidRPr="00D83219">
        <w:rPr>
          <w:rFonts w:ascii="メイリオ" w:eastAsia="メイリオ" w:hAnsi="メイリオ" w:hint="eastAsia"/>
        </w:rPr>
        <w:t>）</w:t>
      </w:r>
    </w:p>
    <w:tbl>
      <w:tblPr>
        <w:tblStyle w:val="a3"/>
        <w:tblW w:w="0" w:type="auto"/>
        <w:tblInd w:w="1622" w:type="dxa"/>
        <w:tblLook w:val="04A0" w:firstRow="1" w:lastRow="0" w:firstColumn="1" w:lastColumn="0" w:noHBand="0" w:noVBand="1"/>
      </w:tblPr>
      <w:tblGrid>
        <w:gridCol w:w="2965"/>
        <w:gridCol w:w="2779"/>
      </w:tblGrid>
      <w:tr w:rsidR="00D83219" w:rsidRPr="008703C9" w14:paraId="6C2520C8" w14:textId="77777777" w:rsidTr="00657CAC">
        <w:trPr>
          <w:trHeight w:val="262"/>
        </w:trPr>
        <w:tc>
          <w:tcPr>
            <w:tcW w:w="2965" w:type="dxa"/>
            <w:vAlign w:val="center"/>
          </w:tcPr>
          <w:p w14:paraId="5FB78778" w14:textId="6BC02755" w:rsidR="001D3F59" w:rsidRPr="008703C9" w:rsidRDefault="004D4BE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学校</w:t>
            </w:r>
            <w:r w:rsidR="001D3F59" w:rsidRPr="008703C9">
              <w:rPr>
                <w:rFonts w:ascii="メイリオ" w:eastAsia="メイリオ" w:hAnsi="メイリオ" w:hint="eastAsia"/>
                <w:sz w:val="16"/>
                <w:szCs w:val="16"/>
              </w:rPr>
              <w:t>給食センター名</w:t>
            </w:r>
          </w:p>
        </w:tc>
        <w:tc>
          <w:tcPr>
            <w:tcW w:w="2779" w:type="dxa"/>
            <w:vAlign w:val="center"/>
          </w:tcPr>
          <w:p w14:paraId="1ED4FE1B" w14:textId="399C7266" w:rsidR="001D3F59" w:rsidRPr="008703C9" w:rsidRDefault="00657CAC" w:rsidP="004D4BED">
            <w:pPr>
              <w:jc w:val="center"/>
              <w:rPr>
                <w:rFonts w:ascii="メイリオ" w:eastAsia="メイリオ" w:hAnsi="メイリオ"/>
                <w:sz w:val="16"/>
                <w:szCs w:val="16"/>
              </w:rPr>
            </w:pPr>
            <w:r>
              <w:rPr>
                <w:rFonts w:ascii="メイリオ" w:eastAsia="メイリオ" w:hAnsi="メイリオ" w:hint="eastAsia"/>
                <w:sz w:val="16"/>
                <w:szCs w:val="16"/>
              </w:rPr>
              <w:t>使用量/年間</w:t>
            </w:r>
          </w:p>
        </w:tc>
      </w:tr>
      <w:tr w:rsidR="00D83219" w:rsidRPr="008703C9" w14:paraId="609C384F" w14:textId="77777777" w:rsidTr="00657CAC">
        <w:trPr>
          <w:trHeight w:val="196"/>
        </w:trPr>
        <w:tc>
          <w:tcPr>
            <w:tcW w:w="2965" w:type="dxa"/>
            <w:vAlign w:val="center"/>
          </w:tcPr>
          <w:p w14:paraId="676783BA" w14:textId="473C4A52" w:rsidR="001D3F59" w:rsidRPr="008703C9" w:rsidRDefault="004D4BE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北部</w:t>
            </w:r>
          </w:p>
        </w:tc>
        <w:tc>
          <w:tcPr>
            <w:tcW w:w="2779" w:type="dxa"/>
            <w:vAlign w:val="center"/>
          </w:tcPr>
          <w:p w14:paraId="09356624" w14:textId="3D46AD4B" w:rsidR="001D3F59" w:rsidRPr="008703C9" w:rsidRDefault="008E59FE"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190</w:t>
            </w:r>
            <w:r w:rsidR="004D4BED" w:rsidRPr="008703C9">
              <w:rPr>
                <w:rFonts w:ascii="メイリオ" w:eastAsia="メイリオ" w:hAnsi="メイリオ" w:hint="eastAsia"/>
                <w:sz w:val="16"/>
                <w:szCs w:val="16"/>
              </w:rPr>
              <w:t>kg</w:t>
            </w:r>
            <w:r w:rsidR="00657CAC">
              <w:rPr>
                <w:rFonts w:ascii="メイリオ" w:eastAsia="メイリオ" w:hAnsi="メイリオ" w:hint="eastAsia"/>
                <w:sz w:val="16"/>
                <w:szCs w:val="16"/>
              </w:rPr>
              <w:t>×4回＝760㎏</w:t>
            </w:r>
          </w:p>
        </w:tc>
      </w:tr>
      <w:tr w:rsidR="00D83219" w:rsidRPr="008703C9" w14:paraId="34092C6E" w14:textId="77777777" w:rsidTr="00657CAC">
        <w:trPr>
          <w:trHeight w:val="362"/>
        </w:trPr>
        <w:tc>
          <w:tcPr>
            <w:tcW w:w="2965" w:type="dxa"/>
            <w:vAlign w:val="center"/>
          </w:tcPr>
          <w:p w14:paraId="6429289B" w14:textId="77432813" w:rsidR="001D3F59" w:rsidRPr="008703C9" w:rsidRDefault="004D4BE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中部</w:t>
            </w:r>
          </w:p>
        </w:tc>
        <w:tc>
          <w:tcPr>
            <w:tcW w:w="2779" w:type="dxa"/>
            <w:vAlign w:val="center"/>
          </w:tcPr>
          <w:p w14:paraId="1A07B075" w14:textId="7BF5CB1A" w:rsidR="001D3F59" w:rsidRPr="008703C9" w:rsidRDefault="00160BF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14</w:t>
            </w:r>
            <w:r w:rsidR="004D4BED" w:rsidRPr="008703C9">
              <w:rPr>
                <w:rFonts w:ascii="メイリオ" w:eastAsia="メイリオ" w:hAnsi="メイリオ" w:hint="eastAsia"/>
                <w:sz w:val="16"/>
                <w:szCs w:val="16"/>
              </w:rPr>
              <w:t>0kg</w:t>
            </w:r>
            <w:r w:rsidR="00657CAC">
              <w:rPr>
                <w:rFonts w:ascii="メイリオ" w:eastAsia="メイリオ" w:hAnsi="メイリオ" w:hint="eastAsia"/>
                <w:sz w:val="16"/>
                <w:szCs w:val="16"/>
              </w:rPr>
              <w:t>×4回＝560㎏</w:t>
            </w:r>
          </w:p>
        </w:tc>
      </w:tr>
      <w:tr w:rsidR="00D83219" w:rsidRPr="008703C9" w14:paraId="1C6210B9" w14:textId="77777777" w:rsidTr="00657CAC">
        <w:trPr>
          <w:trHeight w:val="367"/>
        </w:trPr>
        <w:tc>
          <w:tcPr>
            <w:tcW w:w="2965" w:type="dxa"/>
            <w:vAlign w:val="center"/>
          </w:tcPr>
          <w:p w14:paraId="5EFA4D14" w14:textId="5A41FB95" w:rsidR="001D3F59" w:rsidRPr="008703C9" w:rsidRDefault="004D4BE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南部</w:t>
            </w:r>
          </w:p>
        </w:tc>
        <w:tc>
          <w:tcPr>
            <w:tcW w:w="2779" w:type="dxa"/>
            <w:vAlign w:val="center"/>
          </w:tcPr>
          <w:p w14:paraId="436BDF4B" w14:textId="74E80FAB" w:rsidR="001D3F59" w:rsidRPr="008703C9" w:rsidRDefault="00160BFD"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200</w:t>
            </w:r>
            <w:r w:rsidR="004D4BED" w:rsidRPr="008703C9">
              <w:rPr>
                <w:rFonts w:ascii="メイリオ" w:eastAsia="メイリオ" w:hAnsi="メイリオ" w:hint="eastAsia"/>
                <w:sz w:val="16"/>
                <w:szCs w:val="16"/>
              </w:rPr>
              <w:t>kg</w:t>
            </w:r>
            <w:r w:rsidR="00657CAC">
              <w:rPr>
                <w:rFonts w:ascii="メイリオ" w:eastAsia="メイリオ" w:hAnsi="メイリオ" w:hint="eastAsia"/>
                <w:sz w:val="16"/>
                <w:szCs w:val="16"/>
              </w:rPr>
              <w:t>×4回＝800㎏</w:t>
            </w:r>
          </w:p>
        </w:tc>
      </w:tr>
      <w:tr w:rsidR="00D83219" w:rsidRPr="008703C9" w14:paraId="7457C4AE" w14:textId="77777777" w:rsidTr="00657CAC">
        <w:trPr>
          <w:trHeight w:val="230"/>
        </w:trPr>
        <w:tc>
          <w:tcPr>
            <w:tcW w:w="2965" w:type="dxa"/>
            <w:vAlign w:val="center"/>
          </w:tcPr>
          <w:p w14:paraId="79283FD4" w14:textId="06FECF71" w:rsidR="001D3F59" w:rsidRPr="008703C9" w:rsidRDefault="00657CAC" w:rsidP="004D4BED">
            <w:pPr>
              <w:jc w:val="center"/>
              <w:rPr>
                <w:rFonts w:ascii="メイリオ" w:eastAsia="メイリオ" w:hAnsi="メイリオ"/>
                <w:sz w:val="16"/>
                <w:szCs w:val="16"/>
              </w:rPr>
            </w:pPr>
            <w:r w:rsidRPr="008703C9">
              <w:rPr>
                <w:rFonts w:ascii="メイリオ" w:eastAsia="メイリオ" w:hAnsi="メイリオ" w:hint="eastAsia"/>
                <w:sz w:val="16"/>
                <w:szCs w:val="16"/>
              </w:rPr>
              <w:t>堀金</w:t>
            </w:r>
          </w:p>
        </w:tc>
        <w:tc>
          <w:tcPr>
            <w:tcW w:w="2779" w:type="dxa"/>
            <w:vAlign w:val="center"/>
          </w:tcPr>
          <w:p w14:paraId="182591D1" w14:textId="6EB78B33" w:rsidR="001D3F59" w:rsidRPr="008703C9" w:rsidRDefault="004D4BED" w:rsidP="004D4BED">
            <w:pPr>
              <w:ind w:firstLineChars="50" w:firstLine="80"/>
              <w:jc w:val="center"/>
              <w:rPr>
                <w:rFonts w:ascii="メイリオ" w:eastAsia="メイリオ" w:hAnsi="メイリオ"/>
                <w:sz w:val="16"/>
                <w:szCs w:val="16"/>
              </w:rPr>
            </w:pPr>
            <w:r w:rsidRPr="008703C9">
              <w:rPr>
                <w:rFonts w:ascii="メイリオ" w:eastAsia="メイリオ" w:hAnsi="メイリオ" w:hint="eastAsia"/>
                <w:sz w:val="16"/>
                <w:szCs w:val="16"/>
              </w:rPr>
              <w:t>60kg</w:t>
            </w:r>
            <w:r w:rsidR="00657CAC">
              <w:rPr>
                <w:rFonts w:ascii="メイリオ" w:eastAsia="メイリオ" w:hAnsi="メイリオ" w:hint="eastAsia"/>
                <w:sz w:val="16"/>
                <w:szCs w:val="16"/>
              </w:rPr>
              <w:t>×4回＝240㎏</w:t>
            </w:r>
          </w:p>
        </w:tc>
      </w:tr>
      <w:tr w:rsidR="00657CAC" w:rsidRPr="008703C9" w14:paraId="397B685D" w14:textId="77777777" w:rsidTr="00657CAC">
        <w:trPr>
          <w:trHeight w:val="420"/>
        </w:trPr>
        <w:tc>
          <w:tcPr>
            <w:tcW w:w="2965" w:type="dxa"/>
            <w:vAlign w:val="center"/>
          </w:tcPr>
          <w:p w14:paraId="451F3AEB" w14:textId="57D4211B" w:rsidR="00657CAC" w:rsidRDefault="00657CAC" w:rsidP="00657CAC">
            <w:pPr>
              <w:jc w:val="center"/>
              <w:rPr>
                <w:rFonts w:ascii="メイリオ" w:eastAsia="メイリオ" w:hAnsi="メイリオ"/>
                <w:sz w:val="16"/>
                <w:szCs w:val="16"/>
              </w:rPr>
            </w:pPr>
            <w:r>
              <w:rPr>
                <w:rFonts w:ascii="メイリオ" w:eastAsia="メイリオ" w:hAnsi="メイリオ" w:hint="eastAsia"/>
                <w:sz w:val="16"/>
                <w:szCs w:val="16"/>
              </w:rPr>
              <w:t>合計</w:t>
            </w:r>
          </w:p>
        </w:tc>
        <w:tc>
          <w:tcPr>
            <w:tcW w:w="2779" w:type="dxa"/>
            <w:vAlign w:val="center"/>
          </w:tcPr>
          <w:p w14:paraId="5A243112" w14:textId="670A7512" w:rsidR="00657CAC" w:rsidRPr="008703C9" w:rsidRDefault="00657CAC" w:rsidP="004D4BED">
            <w:pPr>
              <w:ind w:firstLineChars="50" w:firstLine="80"/>
              <w:jc w:val="center"/>
              <w:rPr>
                <w:rFonts w:ascii="メイリオ" w:eastAsia="メイリオ" w:hAnsi="メイリオ"/>
                <w:sz w:val="16"/>
                <w:szCs w:val="16"/>
              </w:rPr>
            </w:pPr>
            <w:r>
              <w:rPr>
                <w:rFonts w:ascii="メイリオ" w:eastAsia="メイリオ" w:hAnsi="メイリオ" w:hint="eastAsia"/>
                <w:sz w:val="16"/>
                <w:szCs w:val="16"/>
              </w:rPr>
              <w:t>590㎏×4回＝2,360㎏</w:t>
            </w:r>
          </w:p>
        </w:tc>
      </w:tr>
    </w:tbl>
    <w:p w14:paraId="62559DCC" w14:textId="796205EA" w:rsidR="00657CAC" w:rsidRDefault="00124099" w:rsidP="008E59FE">
      <w:pPr>
        <w:pStyle w:val="a4"/>
        <w:spacing w:line="0" w:lineRule="atLeast"/>
        <w:ind w:leftChars="0" w:left="0"/>
        <w:rPr>
          <w:rFonts w:ascii="メイリオ" w:eastAsia="メイリオ" w:hAnsi="メイリオ"/>
          <w:sz w:val="22"/>
        </w:rPr>
      </w:pPr>
      <w:r>
        <w:rPr>
          <w:rFonts w:ascii="メイリオ" w:eastAsia="メイリオ" w:hAnsi="メイリオ" w:hint="eastAsia"/>
          <w:sz w:val="22"/>
        </w:rPr>
        <w:t xml:space="preserve">　 </w:t>
      </w:r>
      <w:r w:rsidR="00657CAC">
        <w:rPr>
          <w:rFonts w:ascii="メイリオ" w:eastAsia="メイリオ" w:hAnsi="メイリオ" w:hint="eastAsia"/>
          <w:sz w:val="22"/>
        </w:rPr>
        <w:t xml:space="preserve">　</w:t>
      </w:r>
    </w:p>
    <w:p w14:paraId="41C2354C" w14:textId="20546FE6" w:rsidR="005F2017" w:rsidRPr="00D83219" w:rsidRDefault="008E59FE" w:rsidP="00657CAC">
      <w:pPr>
        <w:pStyle w:val="a4"/>
        <w:spacing w:line="0" w:lineRule="atLeast"/>
        <w:ind w:leftChars="0" w:left="0" w:firstLineChars="150" w:firstLine="330"/>
        <w:rPr>
          <w:rFonts w:ascii="メイリオ" w:eastAsia="メイリオ" w:hAnsi="メイリオ"/>
          <w:sz w:val="22"/>
        </w:rPr>
      </w:pPr>
      <w:r w:rsidRPr="00D83219">
        <w:rPr>
          <w:rFonts w:ascii="メイリオ" w:eastAsia="メイリオ" w:hAnsi="メイリオ" w:hint="eastAsia"/>
          <w:sz w:val="22"/>
        </w:rPr>
        <w:t>※</w:t>
      </w:r>
      <w:r w:rsidR="00124099">
        <w:rPr>
          <w:rFonts w:ascii="メイリオ" w:eastAsia="メイリオ" w:hAnsi="メイリオ" w:hint="eastAsia"/>
          <w:sz w:val="22"/>
        </w:rPr>
        <w:t>（1）①</w:t>
      </w:r>
      <w:r w:rsidRPr="00D83219">
        <w:rPr>
          <w:rFonts w:ascii="メイリオ" w:eastAsia="メイリオ" w:hAnsi="メイリオ" w:hint="eastAsia"/>
          <w:sz w:val="22"/>
        </w:rPr>
        <w:t>有機JAS認定の場合は認定後速やかに認定書写しを提出ください。</w:t>
      </w:r>
    </w:p>
    <w:p w14:paraId="1E9DD30B" w14:textId="503A8F0C" w:rsidR="005F2017" w:rsidRPr="00D83219" w:rsidRDefault="008E59FE" w:rsidP="00124099">
      <w:pPr>
        <w:spacing w:line="0" w:lineRule="atLeast"/>
        <w:ind w:leftChars="150" w:left="1020" w:hangingChars="300" w:hanging="660"/>
        <w:rPr>
          <w:rFonts w:ascii="メイリオ" w:eastAsia="メイリオ" w:hAnsi="メイリオ"/>
          <w:sz w:val="22"/>
        </w:rPr>
      </w:pPr>
      <w:r w:rsidRPr="00D83219">
        <w:rPr>
          <w:rFonts w:ascii="メイリオ" w:eastAsia="メイリオ" w:hAnsi="メイリオ" w:hint="eastAsia"/>
          <w:sz w:val="22"/>
        </w:rPr>
        <w:t>※</w:t>
      </w:r>
      <w:r w:rsidR="00124099">
        <w:rPr>
          <w:rFonts w:ascii="メイリオ" w:eastAsia="メイリオ" w:hAnsi="メイリオ" w:hint="eastAsia"/>
          <w:sz w:val="22"/>
        </w:rPr>
        <w:t>（1）②</w:t>
      </w:r>
      <w:r w:rsidRPr="00D83219">
        <w:rPr>
          <w:rFonts w:ascii="メイリオ" w:eastAsia="メイリオ" w:hAnsi="メイリオ" w:hint="eastAsia"/>
          <w:sz w:val="22"/>
        </w:rPr>
        <w:t>特別栽培米の場合は当該ほ場から収穫された米の残留農薬</w:t>
      </w:r>
      <w:r w:rsidR="00FA1B63" w:rsidRPr="00D83219">
        <w:rPr>
          <w:rFonts w:ascii="メイリオ" w:eastAsia="メイリオ" w:hAnsi="メイリオ" w:hint="eastAsia"/>
          <w:sz w:val="22"/>
        </w:rPr>
        <w:t>検査済み証の写しを</w:t>
      </w:r>
      <w:r w:rsidR="00C2148F">
        <w:rPr>
          <w:rFonts w:ascii="メイリオ" w:eastAsia="メイリオ" w:hAnsi="メイリオ" w:hint="eastAsia"/>
          <w:sz w:val="22"/>
        </w:rPr>
        <w:t>集荷または納品前に</w:t>
      </w:r>
      <w:r w:rsidR="00FA1B63" w:rsidRPr="00D83219">
        <w:rPr>
          <w:rFonts w:ascii="メイリオ" w:eastAsia="メイリオ" w:hAnsi="メイリオ" w:hint="eastAsia"/>
          <w:sz w:val="22"/>
        </w:rPr>
        <w:t>提出ください。</w:t>
      </w:r>
    </w:p>
    <w:p w14:paraId="5513264E" w14:textId="01C8D9D5" w:rsidR="004A6749" w:rsidRDefault="004A6749" w:rsidP="00124099">
      <w:pPr>
        <w:spacing w:line="0" w:lineRule="atLeast"/>
        <w:ind w:leftChars="150" w:left="580" w:hangingChars="100" w:hanging="220"/>
        <w:rPr>
          <w:rFonts w:ascii="メイリオ" w:eastAsia="メイリオ" w:hAnsi="メイリオ"/>
          <w:sz w:val="22"/>
        </w:rPr>
      </w:pPr>
      <w:r w:rsidRPr="00D83219">
        <w:rPr>
          <w:rFonts w:ascii="メイリオ" w:eastAsia="メイリオ" w:hAnsi="メイリオ" w:hint="eastAsia"/>
          <w:sz w:val="22"/>
        </w:rPr>
        <w:t>※上記※</w:t>
      </w:r>
      <w:r w:rsidR="00124099">
        <w:rPr>
          <w:rFonts w:ascii="メイリオ" w:eastAsia="メイリオ" w:hAnsi="メイリオ"/>
          <w:sz w:val="22"/>
        </w:rPr>
        <w:t>(1)</w:t>
      </w:r>
      <w:r w:rsidRPr="00D83219">
        <w:rPr>
          <w:rFonts w:ascii="メイリオ" w:eastAsia="メイリオ" w:hAnsi="メイリオ" w:hint="eastAsia"/>
          <w:sz w:val="22"/>
        </w:rPr>
        <w:t>の</w:t>
      </w:r>
      <w:r w:rsidR="00E05C46">
        <w:rPr>
          <w:rFonts w:ascii="メイリオ" w:eastAsia="メイリオ" w:hAnsi="メイリオ" w:hint="eastAsia"/>
          <w:sz w:val="22"/>
        </w:rPr>
        <w:t>①・②について</w:t>
      </w:r>
      <w:r w:rsidRPr="00D83219">
        <w:rPr>
          <w:rFonts w:ascii="メイリオ" w:eastAsia="メイリオ" w:hAnsi="メイリオ" w:hint="eastAsia"/>
          <w:sz w:val="22"/>
        </w:rPr>
        <w:t>証明書等が間に合わない場合は、栽培日誌の写しを提出ください。その後証明書等が発行されれば速やかに提出をお願いします。</w:t>
      </w:r>
    </w:p>
    <w:p w14:paraId="11596C4A" w14:textId="7C77FF44" w:rsidR="00E06168" w:rsidRPr="00D83219" w:rsidRDefault="00E06168" w:rsidP="00124099">
      <w:pPr>
        <w:spacing w:line="0" w:lineRule="atLeast"/>
        <w:ind w:leftChars="150" w:left="580" w:hangingChars="100" w:hanging="220"/>
        <w:rPr>
          <w:rFonts w:ascii="メイリオ" w:eastAsia="メイリオ" w:hAnsi="メイリオ"/>
          <w:sz w:val="22"/>
        </w:rPr>
      </w:pPr>
      <w:r>
        <w:rPr>
          <w:rFonts w:ascii="メイリオ" w:eastAsia="メイリオ" w:hAnsi="メイリオ" w:hint="eastAsia"/>
          <w:sz w:val="22"/>
        </w:rPr>
        <w:t>※個人情報につきましては当事業以外に使用することはございません。</w:t>
      </w:r>
    </w:p>
    <w:sectPr w:rsidR="00E06168" w:rsidRPr="00D83219" w:rsidSect="008703C9">
      <w:pgSz w:w="11906" w:h="16838" w:code="9"/>
      <w:pgMar w:top="709" w:right="1418" w:bottom="426" w:left="1418"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D532B" w14:textId="77777777" w:rsidR="00E319C0" w:rsidRDefault="00E319C0" w:rsidP="00E319C0">
      <w:r>
        <w:separator/>
      </w:r>
    </w:p>
  </w:endnote>
  <w:endnote w:type="continuationSeparator" w:id="0">
    <w:p w14:paraId="0208A301" w14:textId="77777777" w:rsidR="00E319C0" w:rsidRDefault="00E319C0" w:rsidP="00E31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3FD54" w14:textId="77777777" w:rsidR="00E319C0" w:rsidRDefault="00E319C0" w:rsidP="00E319C0">
      <w:r>
        <w:separator/>
      </w:r>
    </w:p>
  </w:footnote>
  <w:footnote w:type="continuationSeparator" w:id="0">
    <w:p w14:paraId="67FD57F1" w14:textId="77777777" w:rsidR="00E319C0" w:rsidRDefault="00E319C0" w:rsidP="00E31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091"/>
    <w:multiLevelType w:val="hybridMultilevel"/>
    <w:tmpl w:val="A9BC0314"/>
    <w:lvl w:ilvl="0" w:tplc="7640EF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D894D3A"/>
    <w:multiLevelType w:val="hybridMultilevel"/>
    <w:tmpl w:val="D1983EE2"/>
    <w:lvl w:ilvl="0" w:tplc="F0EE95EE">
      <w:start w:val="1"/>
      <w:numFmt w:val="decimalEnclosedCircle"/>
      <w:lvlText w:val="%1"/>
      <w:lvlJc w:val="left"/>
      <w:pPr>
        <w:ind w:left="780" w:hanging="360"/>
      </w:pPr>
      <w:rPr>
        <w:rFonts w:hint="default"/>
        <w:sz w:val="24"/>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4383C9C"/>
    <w:multiLevelType w:val="hybridMultilevel"/>
    <w:tmpl w:val="E3B8C448"/>
    <w:lvl w:ilvl="0" w:tplc="C3866736">
      <w:start w:val="3"/>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D84"/>
    <w:rsid w:val="00093091"/>
    <w:rsid w:val="000A000F"/>
    <w:rsid w:val="000A695A"/>
    <w:rsid w:val="000D0D84"/>
    <w:rsid w:val="000D1B07"/>
    <w:rsid w:val="00100646"/>
    <w:rsid w:val="00124099"/>
    <w:rsid w:val="00160BFD"/>
    <w:rsid w:val="001D3F59"/>
    <w:rsid w:val="00292945"/>
    <w:rsid w:val="002C1D97"/>
    <w:rsid w:val="00321188"/>
    <w:rsid w:val="00325F69"/>
    <w:rsid w:val="00377843"/>
    <w:rsid w:val="003A7728"/>
    <w:rsid w:val="00413D48"/>
    <w:rsid w:val="0046316B"/>
    <w:rsid w:val="004A6749"/>
    <w:rsid w:val="004C40C0"/>
    <w:rsid w:val="004D4BED"/>
    <w:rsid w:val="00542ECE"/>
    <w:rsid w:val="005617B0"/>
    <w:rsid w:val="005E0C6F"/>
    <w:rsid w:val="005F2017"/>
    <w:rsid w:val="00657CAC"/>
    <w:rsid w:val="006B4C44"/>
    <w:rsid w:val="006D25DE"/>
    <w:rsid w:val="0072260E"/>
    <w:rsid w:val="007C67EC"/>
    <w:rsid w:val="008703C9"/>
    <w:rsid w:val="008A31FF"/>
    <w:rsid w:val="008B2BF4"/>
    <w:rsid w:val="008E59FE"/>
    <w:rsid w:val="00974EF2"/>
    <w:rsid w:val="00976373"/>
    <w:rsid w:val="009F72E0"/>
    <w:rsid w:val="00AA00B4"/>
    <w:rsid w:val="00B10943"/>
    <w:rsid w:val="00BF41A4"/>
    <w:rsid w:val="00C2148F"/>
    <w:rsid w:val="00C316C0"/>
    <w:rsid w:val="00D83219"/>
    <w:rsid w:val="00DC083E"/>
    <w:rsid w:val="00E05C46"/>
    <w:rsid w:val="00E06168"/>
    <w:rsid w:val="00E174FA"/>
    <w:rsid w:val="00E319C0"/>
    <w:rsid w:val="00E615EF"/>
    <w:rsid w:val="00F23F5A"/>
    <w:rsid w:val="00FA1B63"/>
    <w:rsid w:val="00FB7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8753F20"/>
  <w15:chartTrackingRefBased/>
  <w15:docId w15:val="{DAAE688A-AFB1-44C4-9BA2-43F9244B6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0C6F"/>
    <w:pPr>
      <w:ind w:leftChars="400" w:left="840"/>
    </w:pPr>
  </w:style>
  <w:style w:type="paragraph" w:styleId="a5">
    <w:name w:val="header"/>
    <w:basedOn w:val="a"/>
    <w:link w:val="a6"/>
    <w:uiPriority w:val="99"/>
    <w:unhideWhenUsed/>
    <w:rsid w:val="00E319C0"/>
    <w:pPr>
      <w:tabs>
        <w:tab w:val="center" w:pos="4252"/>
        <w:tab w:val="right" w:pos="8504"/>
      </w:tabs>
      <w:snapToGrid w:val="0"/>
    </w:pPr>
  </w:style>
  <w:style w:type="character" w:customStyle="1" w:styleId="a6">
    <w:name w:val="ヘッダー (文字)"/>
    <w:basedOn w:val="a0"/>
    <w:link w:val="a5"/>
    <w:uiPriority w:val="99"/>
    <w:rsid w:val="00E319C0"/>
  </w:style>
  <w:style w:type="paragraph" w:styleId="a7">
    <w:name w:val="footer"/>
    <w:basedOn w:val="a"/>
    <w:link w:val="a8"/>
    <w:uiPriority w:val="99"/>
    <w:unhideWhenUsed/>
    <w:rsid w:val="00E319C0"/>
    <w:pPr>
      <w:tabs>
        <w:tab w:val="center" w:pos="4252"/>
        <w:tab w:val="right" w:pos="8504"/>
      </w:tabs>
      <w:snapToGrid w:val="0"/>
    </w:pPr>
  </w:style>
  <w:style w:type="character" w:customStyle="1" w:styleId="a8">
    <w:name w:val="フッター (文字)"/>
    <w:basedOn w:val="a0"/>
    <w:link w:val="a7"/>
    <w:uiPriority w:val="99"/>
    <w:rsid w:val="00E319C0"/>
  </w:style>
  <w:style w:type="paragraph" w:styleId="a9">
    <w:name w:val="Balloon Text"/>
    <w:basedOn w:val="a"/>
    <w:link w:val="aa"/>
    <w:uiPriority w:val="99"/>
    <w:semiHidden/>
    <w:unhideWhenUsed/>
    <w:rsid w:val="00B109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09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7</cp:revision>
  <cp:lastPrinted>2025-12-25T01:25:00Z</cp:lastPrinted>
  <dcterms:created xsi:type="dcterms:W3CDTF">2025-12-16T00:34:00Z</dcterms:created>
  <dcterms:modified xsi:type="dcterms:W3CDTF">2026-01-21T04:47:00Z</dcterms:modified>
</cp:coreProperties>
</file>